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72" w:rsidRDefault="00380472" w:rsidP="0038047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C6B5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Аннотация рабочей программы дисциплины</w:t>
      </w:r>
    </w:p>
    <w:p w:rsidR="00380472" w:rsidRPr="00CC6B50" w:rsidRDefault="00380472" w:rsidP="0038047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EA6995" w:rsidRPr="00EA6995" w:rsidRDefault="00EA6995" w:rsidP="00EA699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</w:t>
      </w:r>
      <w:proofErr w:type="gramStart"/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proofErr w:type="gramEnd"/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.Б.05.02 </w:t>
      </w:r>
      <w:r w:rsidR="00380472"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Высшая м</w:t>
      </w:r>
      <w:r w:rsidR="00380472"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атематика»</w:t>
      </w:r>
    </w:p>
    <w:p w:rsidR="00380472" w:rsidRPr="00CC6B50" w:rsidRDefault="00380472" w:rsidP="00EA699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0472" w:rsidRPr="00CC6B50" w:rsidRDefault="00380472" w:rsidP="0038047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</w:p>
    <w:p w:rsidR="00380472" w:rsidRPr="00CC6B50" w:rsidRDefault="00380472" w:rsidP="0038047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C6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Название кафедры </w:t>
      </w:r>
      <w:r w:rsidR="00EA6995" w:rsidRPr="00EA6995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Математики и теории игр</w:t>
      </w:r>
    </w:p>
    <w:p w:rsidR="00380472" w:rsidRPr="00CC6B50" w:rsidRDefault="00380472" w:rsidP="00380472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0472" w:rsidRPr="00963BB7" w:rsidRDefault="00380472" w:rsidP="00380472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и задачи освоения дисциплины</w:t>
      </w:r>
    </w:p>
    <w:p w:rsidR="00380472" w:rsidRPr="00963BB7" w:rsidRDefault="00380472" w:rsidP="003804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целью учебного курса </w:t>
      </w:r>
      <w:r w:rsidRPr="00963BB7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EA6995"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Высшая математика</w:t>
      </w:r>
      <w:r w:rsidRPr="00963B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является подготовка квалифицированных специалистов знающих матричную и векторную алгебру,  освоивших понятия векторное и евклидово пространство, владеющих методами дифференциального и интегрального исчисления, дифференциальных уравнений и рядов и умеющих применять эти знания к исследованию функциональных зависимостей, динамических процессов, математическому моделированию реальных практических задач.</w:t>
      </w:r>
    </w:p>
    <w:p w:rsidR="00380472" w:rsidRPr="00963BB7" w:rsidRDefault="00380472" w:rsidP="003804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Задачи изучения данной дисциплины:</w:t>
      </w:r>
    </w:p>
    <w:p w:rsidR="00380472" w:rsidRPr="00963BB7" w:rsidRDefault="00380472" w:rsidP="00EA6995">
      <w:pPr>
        <w:numPr>
          <w:ilvl w:val="0"/>
          <w:numId w:val="3"/>
        </w:numPr>
        <w:tabs>
          <w:tab w:val="num" w:pos="-5245"/>
        </w:tabs>
        <w:spacing w:after="0" w:line="240" w:lineRule="auto"/>
        <w:ind w:left="720"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Овладеть математической символикой на уровне, позволяющем самостоятельно изучать современную математическую литературу и литературу по специальным вопросам.</w:t>
      </w:r>
    </w:p>
    <w:p w:rsidR="00380472" w:rsidRPr="00963BB7" w:rsidRDefault="00380472" w:rsidP="00380472">
      <w:pPr>
        <w:numPr>
          <w:ilvl w:val="0"/>
          <w:numId w:val="3"/>
        </w:numPr>
        <w:tabs>
          <w:tab w:val="num" w:pos="-5245"/>
        </w:tabs>
        <w:spacing w:after="0" w:line="240" w:lineRule="auto"/>
        <w:ind w:left="720"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Снабдить студента всем комплексом средств и методов математики для дальнейшего их использования при изучении последующих специальных дисциплин.</w:t>
      </w:r>
    </w:p>
    <w:p w:rsidR="00380472" w:rsidRPr="00963BB7" w:rsidRDefault="00380472" w:rsidP="00380472">
      <w:pPr>
        <w:numPr>
          <w:ilvl w:val="0"/>
          <w:numId w:val="3"/>
        </w:numPr>
        <w:tabs>
          <w:tab w:val="num" w:pos="-5245"/>
        </w:tabs>
        <w:spacing w:after="0" w:line="240" w:lineRule="auto"/>
        <w:ind w:left="720"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 xml:space="preserve">Изучить современный математический язык для понимания различных моделей, используемых при  решении прикладных проблем. </w:t>
      </w:r>
    </w:p>
    <w:p w:rsidR="00380472" w:rsidRPr="00963BB7" w:rsidRDefault="00380472" w:rsidP="00380472">
      <w:pPr>
        <w:numPr>
          <w:ilvl w:val="0"/>
          <w:numId w:val="3"/>
        </w:numPr>
        <w:tabs>
          <w:tab w:val="num" w:pos="-5245"/>
        </w:tabs>
        <w:spacing w:after="0" w:line="240" w:lineRule="auto"/>
        <w:ind w:left="720"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Развить математическую интуицию у студентов.</w:t>
      </w:r>
    </w:p>
    <w:p w:rsidR="00380472" w:rsidRPr="00963BB7" w:rsidRDefault="00380472" w:rsidP="00380472">
      <w:pPr>
        <w:numPr>
          <w:ilvl w:val="0"/>
          <w:numId w:val="3"/>
        </w:numPr>
        <w:tabs>
          <w:tab w:val="num" w:pos="-5245"/>
        </w:tabs>
        <w:spacing w:after="0" w:line="240" w:lineRule="auto"/>
        <w:ind w:left="720" w:hanging="29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Показать решения конкретных задач с целью освоения основных понятий и идей математики.</w:t>
      </w:r>
    </w:p>
    <w:p w:rsidR="00EA6995" w:rsidRDefault="00EA6995" w:rsidP="003804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0472" w:rsidRPr="00963BB7" w:rsidRDefault="00380472" w:rsidP="003804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Место дисциплины в структуре учебного плана</w:t>
      </w:r>
    </w:p>
    <w:p w:rsidR="00380472" w:rsidRPr="00963BB7" w:rsidRDefault="00380472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Учебный курс </w:t>
      </w:r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.Б.05.02 «Высшая математика»</w:t>
      </w:r>
      <w:r w:rsidR="00EA69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дисциплинам базовой части учебного плана по направлению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подготовки специалистов 38.05.02 Таможенное дело</w:t>
      </w: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 xml:space="preserve"> и является базовой дисциплиной</w:t>
      </w:r>
    </w:p>
    <w:p w:rsidR="00380472" w:rsidRPr="00963BB7" w:rsidRDefault="00380472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Студент, приступая к изучению дисциплины, должен обладать знаниями, умениями и навыками в области основных элементарных функций, их свойств и графиков, уметь выполнять алгебраические и тригонометрические преобразования, решать алгебраические и тригонометрические уравнения и неравенства.</w:t>
      </w:r>
    </w:p>
    <w:p w:rsidR="00380472" w:rsidRDefault="00380472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Учебный курс</w:t>
      </w:r>
      <w:r w:rsidRPr="00EA69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EA6995" w:rsidRPr="00EA6995">
        <w:rPr>
          <w:rFonts w:ascii="Times New Roman" w:eastAsia="Times New Roman" w:hAnsi="Times New Roman"/>
          <w:sz w:val="28"/>
          <w:szCs w:val="28"/>
          <w:lang w:eastAsia="ru-RU"/>
        </w:rPr>
        <w:t>.Б.05.02 «Высшая математика»</w:t>
      </w:r>
      <w:r w:rsidR="00EA69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>базируется на знаниях, полученных в процессе изучения в средней школе курсов «Математика», «Алгебра и начало анализа», «Геометрия» и является предшествующим для изучения последующих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дисциплин: </w:t>
      </w:r>
      <w:r w:rsidRPr="00963B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5211">
        <w:rPr>
          <w:rFonts w:ascii="Times New Roman" w:eastAsia="Times New Roman" w:hAnsi="Times New Roman"/>
          <w:sz w:val="28"/>
          <w:szCs w:val="28"/>
          <w:lang w:eastAsia="ru-RU"/>
        </w:rPr>
        <w:t>«Статистика», «Эконометрика», «Методы научных исследований».</w:t>
      </w:r>
    </w:p>
    <w:p w:rsidR="00EA6995" w:rsidRDefault="00EA6995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995" w:rsidRDefault="00EA6995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995" w:rsidRPr="00625211" w:rsidRDefault="00EA6995" w:rsidP="00EA6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472" w:rsidRPr="00963BB7" w:rsidRDefault="00380472" w:rsidP="0038047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3BB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3. Требования к </w:t>
      </w:r>
      <w:r w:rsid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результатам освоения дисциплины</w:t>
      </w:r>
    </w:p>
    <w:p w:rsidR="00380472" w:rsidRPr="00625211" w:rsidRDefault="00380472" w:rsidP="003804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5211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Планируемые результаты </w:t>
      </w:r>
      <w:proofErr w:type="gramStart"/>
      <w:r w:rsidRPr="00625211">
        <w:rPr>
          <w:rFonts w:ascii="Times New Roman" w:eastAsia="Times New Roman" w:hAnsi="Times New Roman"/>
          <w:sz w:val="28"/>
          <w:szCs w:val="28"/>
          <w:lang w:eastAsia="ru-RU"/>
        </w:rPr>
        <w:t>обучения по дисциплине</w:t>
      </w:r>
      <w:proofErr w:type="gramEnd"/>
      <w:r w:rsidRPr="00625211">
        <w:rPr>
          <w:rFonts w:ascii="Times New Roman" w:eastAsia="Times New Roman" w:hAnsi="Times New Roman"/>
          <w:sz w:val="28"/>
          <w:szCs w:val="28"/>
          <w:lang w:eastAsia="ru-RU"/>
        </w:rPr>
        <w:t>, соотнесенные с планируемыми результатами освоения ОПОП.</w:t>
      </w:r>
    </w:p>
    <w:p w:rsidR="00544776" w:rsidRPr="00544776" w:rsidRDefault="00544776" w:rsidP="00EA69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компетенции </w:t>
      </w:r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ОК-1</w:t>
      </w:r>
      <w:r w:rsid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способность к абстрактному мышлению, анализу, синтезу;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основные принципы абстрактного мышления;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дифференциального и интегрального исчисления функций одной и нескольких переменных;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принципы классической теории оптимизации.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анализировать полученные результаты;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произвести линеаризацию поставленной задачи, исследовать функции методами дифференциального исчисления;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техникой синтеза различных результатов как единого целого;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применением метода координат при математическом моделировании;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операциями дифференцирования и интегрирования;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исследованием функций и разложением их в степенные и тригонометрические ряды;</w:t>
            </w:r>
          </w:p>
        </w:tc>
      </w:tr>
    </w:tbl>
    <w:p w:rsidR="00544776" w:rsidRPr="00544776" w:rsidRDefault="00544776" w:rsidP="00544776">
      <w:pPr>
        <w:spacing w:after="0" w:line="264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776" w:rsidRPr="00544776" w:rsidRDefault="00544776" w:rsidP="00EA69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компетенции </w:t>
      </w:r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ОК-7</w:t>
      </w: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способность использовать основы экономических и математических знаний при оценке эффективности результатов деятельности в различных сферах.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основы экономических и математических знаний при оценке эффективности результатов деятельности в различных сферах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конструкцию линейного пространства;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 решения обыкновенных дифференциальных уравнений;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оценивать эффективность результатов деятельности в различных сферах;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интегрировать функции одной и нескольких переменных;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со специальной литературой по математической экономике.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техникой оценки эффективности результатов деятельности в различных сферах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исследованием функций и разложением их в степенные и тригонометрические ряды;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линейных дифференциальных уравнений с постоянными коэффициентами;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проведением большого объема численных расчетов при реализации конкретных алгоритмов приближенного расчета линейных систем.</w:t>
            </w:r>
          </w:p>
        </w:tc>
      </w:tr>
    </w:tbl>
    <w:p w:rsidR="00544776" w:rsidRPr="00544776" w:rsidRDefault="00544776" w:rsidP="0054477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44776" w:rsidRPr="00544776" w:rsidRDefault="00544776" w:rsidP="00EA69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Для компетенции </w:t>
      </w:r>
      <w:r w:rsidRPr="00EA6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ПК-33 </w:t>
      </w:r>
      <w:r w:rsidRPr="00544776">
        <w:rPr>
          <w:rFonts w:ascii="Times New Roman" w:eastAsia="Times New Roman" w:hAnsi="Times New Roman"/>
          <w:bCs/>
          <w:sz w:val="28"/>
          <w:szCs w:val="28"/>
          <w:lang w:eastAsia="ru-RU"/>
        </w:rPr>
        <w:t>владение навыками применения методов сбора и анализа данных таможенной статистики внешней торговли и специальной таможенной статистики.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методы сбора и анализа данных таможенной статистики внешней торговли и специальной таможенной статистики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конструкцию линейного пространства;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основы дифференциального и интегрального исчисления функций одной и нескольких переменных;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принципы классической теории оптимизации.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собирать  и анализировать данные таможенной статистики внешней торговли и специальной таможенной статистики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произвести линеаризацию поставленной задачи, исследовать функции методами дифференциального исчисления;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работать со специальной литературой по математической экономике.</w:t>
            </w:r>
          </w:p>
        </w:tc>
      </w:tr>
      <w:tr w:rsidR="00544776" w:rsidRPr="00544776" w:rsidTr="00544776">
        <w:tc>
          <w:tcPr>
            <w:tcW w:w="9468" w:type="dxa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техникой сбора и анализа данных таможенной статистики внешней торговли и специальной таможенной статистики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линейных дифференциальных уравнений с постоянными коэффициентами;</w:t>
            </w:r>
          </w:p>
        </w:tc>
      </w:tr>
      <w:tr w:rsidR="00544776" w:rsidRPr="00544776" w:rsidTr="00544776">
        <w:tc>
          <w:tcPr>
            <w:tcW w:w="9468" w:type="dxa"/>
            <w:vAlign w:val="center"/>
          </w:tcPr>
          <w:p w:rsidR="00544776" w:rsidRPr="00544776" w:rsidRDefault="00544776" w:rsidP="00544776">
            <w:pPr>
              <w:tabs>
                <w:tab w:val="left" w:pos="708"/>
              </w:tabs>
              <w:spacing w:after="0" w:line="235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7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5447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проведением большого объема численных расчетов при реализации конкретных алгоритмов приближенного расчета линейных систем.</w:t>
            </w:r>
          </w:p>
        </w:tc>
      </w:tr>
    </w:tbl>
    <w:p w:rsidR="00380472" w:rsidRPr="00BA545F" w:rsidRDefault="00380472" w:rsidP="00EA6995">
      <w:pPr>
        <w:spacing w:after="0" w:line="264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472" w:rsidRDefault="00380472" w:rsidP="00EA6995">
      <w:pPr>
        <w:spacing w:after="0" w:line="264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545F">
        <w:rPr>
          <w:rFonts w:ascii="Times New Roman" w:eastAsia="Times New Roman" w:hAnsi="Times New Roman"/>
          <w:b/>
          <w:sz w:val="28"/>
          <w:szCs w:val="28"/>
          <w:lang w:eastAsia="ru-RU"/>
        </w:rPr>
        <w:t>4. Объем дисциплины и виды учебной работы</w:t>
      </w:r>
    </w:p>
    <w:p w:rsidR="00380472" w:rsidRDefault="00380472" w:rsidP="00EA6995">
      <w:pPr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дисциплины 12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(432 час.)</w:t>
      </w:r>
    </w:p>
    <w:p w:rsidR="00EA6995" w:rsidRDefault="00EA6995" w:rsidP="00EA6995">
      <w:pPr>
        <w:spacing w:after="0" w:line="264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472" w:rsidRDefault="00380472" w:rsidP="00EA6995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107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</w:t>
      </w:r>
      <w:r w:rsidR="00EA6995" w:rsidRPr="009107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  <w:bookmarkStart w:id="0" w:name="_GoBack"/>
      <w:bookmarkEnd w:id="0"/>
    </w:p>
    <w:p w:rsidR="00380472" w:rsidRPr="00BA545F" w:rsidRDefault="00380472" w:rsidP="00EA699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54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Предусмотрены </w:t>
      </w:r>
      <w:r w:rsidR="009107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две письменные работы в течение семестра </w:t>
      </w:r>
      <w:r w:rsidRPr="00BA545F">
        <w:rPr>
          <w:rFonts w:ascii="Times New Roman" w:eastAsia="Times New Roman" w:hAnsi="Times New Roman"/>
          <w:bCs/>
          <w:sz w:val="28"/>
          <w:szCs w:val="28"/>
          <w:lang w:eastAsia="ru-RU"/>
        </w:rPr>
        <w:t>по темам:</w:t>
      </w:r>
    </w:p>
    <w:p w:rsidR="00380472" w:rsidRPr="00EA6995" w:rsidRDefault="00380472" w:rsidP="00EA6995">
      <w:pPr>
        <w:pStyle w:val="a3"/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Производная. Исследование и построение графиков функций.</w:t>
      </w:r>
    </w:p>
    <w:p w:rsidR="00380472" w:rsidRPr="00EA6995" w:rsidRDefault="00380472" w:rsidP="00EA6995">
      <w:pPr>
        <w:pStyle w:val="a3"/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>Функции нескольких переменных. Интегральное исчисление. Ряды.</w:t>
      </w:r>
    </w:p>
    <w:p w:rsidR="00380472" w:rsidRPr="00EA6995" w:rsidRDefault="00EA6995" w:rsidP="00EA6995">
      <w:pPr>
        <w:pStyle w:val="a3"/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>Дифференциальные уравнения.</w:t>
      </w:r>
    </w:p>
    <w:p w:rsidR="00380472" w:rsidRPr="00EA6995" w:rsidRDefault="00380472" w:rsidP="00EA6995">
      <w:pPr>
        <w:pStyle w:val="a3"/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самостоятельной работы рекомендовано выполнение типовых расчетов по темам: </w:t>
      </w:r>
    </w:p>
    <w:p w:rsidR="00380472" w:rsidRPr="00EA6995" w:rsidRDefault="00380472" w:rsidP="00EA6995">
      <w:pPr>
        <w:pStyle w:val="a3"/>
        <w:numPr>
          <w:ilvl w:val="0"/>
          <w:numId w:val="5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6995"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Производные. Интегралы. Дифференциальные уравнения.</w:t>
      </w:r>
    </w:p>
    <w:p w:rsidR="00EA6995" w:rsidRPr="00071A88" w:rsidRDefault="00EA6995" w:rsidP="00EA699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80472" w:rsidRDefault="00380472" w:rsidP="00EA6995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6. </w:t>
      </w:r>
      <w:r w:rsidRPr="00CC6B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Виды и формы промежуточной аттестации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:rsidR="00380472" w:rsidRDefault="00EA6995" w:rsidP="00EA6995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r w:rsidR="00380472">
        <w:rPr>
          <w:rFonts w:ascii="Times New Roman" w:eastAsia="Times New Roman" w:hAnsi="Times New Roman"/>
          <w:bCs/>
          <w:sz w:val="28"/>
          <w:szCs w:val="28"/>
          <w:lang w:eastAsia="ru-RU"/>
        </w:rPr>
        <w:t>ачет в первом и втором се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местре, экзамен в 3 семестре.</w:t>
      </w:r>
    </w:p>
    <w:sectPr w:rsidR="00380472" w:rsidSect="00016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40E8A"/>
    <w:multiLevelType w:val="hybridMultilevel"/>
    <w:tmpl w:val="C8B8D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26849"/>
    <w:multiLevelType w:val="hybridMultilevel"/>
    <w:tmpl w:val="C93CA2D6"/>
    <w:lvl w:ilvl="0" w:tplc="25464C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71720C0"/>
    <w:multiLevelType w:val="hybridMultilevel"/>
    <w:tmpl w:val="3AD20CCE"/>
    <w:lvl w:ilvl="0" w:tplc="BC9E9B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5256A73"/>
    <w:multiLevelType w:val="hybridMultilevel"/>
    <w:tmpl w:val="DFE63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36854"/>
    <w:multiLevelType w:val="hybridMultilevel"/>
    <w:tmpl w:val="792C2D3A"/>
    <w:lvl w:ilvl="0" w:tplc="9B7C768C">
      <w:start w:val="1"/>
      <w:numFmt w:val="decimal"/>
      <w:lvlText w:val="%1)"/>
      <w:lvlJc w:val="left"/>
      <w:pPr>
        <w:ind w:left="786" w:hanging="360"/>
      </w:pPr>
    </w:lvl>
    <w:lvl w:ilvl="1" w:tplc="5BA2B57C" w:tentative="1">
      <w:start w:val="1"/>
      <w:numFmt w:val="lowerLetter"/>
      <w:lvlText w:val="%2."/>
      <w:lvlJc w:val="left"/>
      <w:pPr>
        <w:ind w:left="1506" w:hanging="360"/>
      </w:pPr>
    </w:lvl>
    <w:lvl w:ilvl="2" w:tplc="F66E8956" w:tentative="1">
      <w:start w:val="1"/>
      <w:numFmt w:val="lowerRoman"/>
      <w:lvlText w:val="%3."/>
      <w:lvlJc w:val="right"/>
      <w:pPr>
        <w:ind w:left="2226" w:hanging="180"/>
      </w:pPr>
    </w:lvl>
    <w:lvl w:ilvl="3" w:tplc="1D34DC5C" w:tentative="1">
      <w:start w:val="1"/>
      <w:numFmt w:val="decimal"/>
      <w:lvlText w:val="%4."/>
      <w:lvlJc w:val="left"/>
      <w:pPr>
        <w:ind w:left="2946" w:hanging="360"/>
      </w:pPr>
    </w:lvl>
    <w:lvl w:ilvl="4" w:tplc="570CCF5A" w:tentative="1">
      <w:start w:val="1"/>
      <w:numFmt w:val="lowerLetter"/>
      <w:lvlText w:val="%5."/>
      <w:lvlJc w:val="left"/>
      <w:pPr>
        <w:ind w:left="3666" w:hanging="360"/>
      </w:pPr>
    </w:lvl>
    <w:lvl w:ilvl="5" w:tplc="4EAE02D6" w:tentative="1">
      <w:start w:val="1"/>
      <w:numFmt w:val="lowerRoman"/>
      <w:lvlText w:val="%6."/>
      <w:lvlJc w:val="right"/>
      <w:pPr>
        <w:ind w:left="4386" w:hanging="180"/>
      </w:pPr>
    </w:lvl>
    <w:lvl w:ilvl="6" w:tplc="3C4A59B6" w:tentative="1">
      <w:start w:val="1"/>
      <w:numFmt w:val="decimal"/>
      <w:lvlText w:val="%7."/>
      <w:lvlJc w:val="left"/>
      <w:pPr>
        <w:ind w:left="5106" w:hanging="360"/>
      </w:pPr>
    </w:lvl>
    <w:lvl w:ilvl="7" w:tplc="00145A60" w:tentative="1">
      <w:start w:val="1"/>
      <w:numFmt w:val="lowerLetter"/>
      <w:lvlText w:val="%8."/>
      <w:lvlJc w:val="left"/>
      <w:pPr>
        <w:ind w:left="5826" w:hanging="360"/>
      </w:pPr>
    </w:lvl>
    <w:lvl w:ilvl="8" w:tplc="93B07018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97"/>
    <w:rsid w:val="00016FC6"/>
    <w:rsid w:val="00071A88"/>
    <w:rsid w:val="00135C76"/>
    <w:rsid w:val="001C16AD"/>
    <w:rsid w:val="00224C6A"/>
    <w:rsid w:val="0031080B"/>
    <w:rsid w:val="00380472"/>
    <w:rsid w:val="0047003E"/>
    <w:rsid w:val="00544776"/>
    <w:rsid w:val="007C6797"/>
    <w:rsid w:val="007E1285"/>
    <w:rsid w:val="008415CC"/>
    <w:rsid w:val="008C2531"/>
    <w:rsid w:val="00910774"/>
    <w:rsid w:val="009A20E6"/>
    <w:rsid w:val="00BA6562"/>
    <w:rsid w:val="00BD1AC9"/>
    <w:rsid w:val="00BD3911"/>
    <w:rsid w:val="00C82359"/>
    <w:rsid w:val="00D92CC9"/>
    <w:rsid w:val="00E04548"/>
    <w:rsid w:val="00E57D0F"/>
    <w:rsid w:val="00EA6950"/>
    <w:rsid w:val="00EA6995"/>
    <w:rsid w:val="00EC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79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6797"/>
    <w:pPr>
      <w:ind w:left="720"/>
      <w:contextualSpacing/>
    </w:pPr>
  </w:style>
  <w:style w:type="paragraph" w:styleId="a4">
    <w:name w:val="caption"/>
    <w:basedOn w:val="a"/>
    <w:next w:val="a"/>
    <w:qFormat/>
    <w:rsid w:val="00D92CC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679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6797"/>
    <w:pPr>
      <w:ind w:left="720"/>
      <w:contextualSpacing/>
    </w:pPr>
  </w:style>
  <w:style w:type="paragraph" w:styleId="a4">
    <w:name w:val="caption"/>
    <w:basedOn w:val="a"/>
    <w:next w:val="a"/>
    <w:qFormat/>
    <w:rsid w:val="00D92C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0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рабочей программы дисциплины</vt:lpstr>
    </vt:vector>
  </TitlesOfParts>
  <Company>SPecialiST RePack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рабочей программы дисциплины</dc:title>
  <dc:creator>User</dc:creator>
  <cp:lastModifiedBy>user</cp:lastModifiedBy>
  <cp:revision>2</cp:revision>
  <dcterms:created xsi:type="dcterms:W3CDTF">2020-05-12T06:58:00Z</dcterms:created>
  <dcterms:modified xsi:type="dcterms:W3CDTF">2020-05-12T06:58:00Z</dcterms:modified>
</cp:coreProperties>
</file>