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F80" w:rsidRPr="0056775B" w:rsidRDefault="00BD7F80" w:rsidP="00BD7F80">
      <w:pPr>
        <w:spacing w:after="0" w:line="240" w:lineRule="auto"/>
        <w:ind w:firstLine="94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BD7F80" w:rsidRPr="0056775B" w:rsidRDefault="00923E3F" w:rsidP="00BD7F80">
      <w:pPr>
        <w:spacing w:after="0" w:line="240" w:lineRule="auto"/>
        <w:ind w:firstLine="94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3E3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</w:t>
      </w:r>
      <w:proofErr w:type="gramStart"/>
      <w:r w:rsidRPr="00923E3F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proofErr w:type="gramEnd"/>
      <w:r w:rsidRPr="00923E3F">
        <w:rPr>
          <w:rFonts w:ascii="Times New Roman" w:hAnsi="Times New Roman" w:cs="Times New Roman"/>
          <w:b/>
          <w:bCs/>
          <w:i/>
          <w:iCs/>
          <w:sz w:val="28"/>
          <w:szCs w:val="28"/>
        </w:rPr>
        <w:t>.Б.05.04</w:t>
      </w:r>
      <w:r w:rsidR="00BD7F80" w:rsidRPr="005677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ГЕОЭКОНОМИКА</w:t>
      </w:r>
    </w:p>
    <w:p w:rsidR="00BD7F80" w:rsidRPr="0056775B" w:rsidRDefault="00BD7F80" w:rsidP="00BD7F8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D7F80" w:rsidRPr="0056775B" w:rsidRDefault="00BD7F80" w:rsidP="00BD7F80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56775B">
        <w:rPr>
          <w:rFonts w:ascii="Times New Roman" w:hAnsi="Times New Roman" w:cs="Times New Roman"/>
          <w:bCs/>
          <w:sz w:val="28"/>
          <w:szCs w:val="28"/>
        </w:rPr>
        <w:t>«</w:t>
      </w:r>
      <w:r w:rsidR="00923E3F" w:rsidRPr="00923E3F">
        <w:rPr>
          <w:rFonts w:ascii="Times New Roman" w:hAnsi="Times New Roman" w:cs="Times New Roman"/>
          <w:bCs/>
          <w:sz w:val="28"/>
          <w:szCs w:val="28"/>
        </w:rPr>
        <w:t>Национальной безопасности и правозащитной деятельности</w:t>
      </w:r>
      <w:r w:rsidRPr="0056775B">
        <w:rPr>
          <w:rFonts w:ascii="Times New Roman" w:hAnsi="Times New Roman" w:cs="Times New Roman"/>
          <w:bCs/>
          <w:sz w:val="28"/>
          <w:szCs w:val="28"/>
        </w:rPr>
        <w:t>»</w:t>
      </w:r>
    </w:p>
    <w:p w:rsidR="00BD7F80" w:rsidRPr="0056775B" w:rsidRDefault="00BD7F80" w:rsidP="00BD7F80">
      <w:pPr>
        <w:pStyle w:val="a5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D7F80" w:rsidRPr="0056775B" w:rsidRDefault="00BD7F80" w:rsidP="00BD7F80">
      <w:pPr>
        <w:pStyle w:val="a5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6775B">
        <w:rPr>
          <w:rFonts w:ascii="Times New Roman" w:hAnsi="Times New Roman"/>
          <w:b/>
          <w:bCs/>
          <w:sz w:val="28"/>
          <w:szCs w:val="28"/>
        </w:rPr>
        <w:t>1. Цель и задачи дисциплины</w:t>
      </w:r>
    </w:p>
    <w:p w:rsidR="00BD7F80" w:rsidRPr="0056775B" w:rsidRDefault="00BD7F80" w:rsidP="00BD7F80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56775B">
        <w:rPr>
          <w:b/>
          <w:sz w:val="28"/>
          <w:szCs w:val="28"/>
        </w:rPr>
        <w:t>Целями</w:t>
      </w:r>
      <w:r w:rsidRPr="0056775B">
        <w:rPr>
          <w:sz w:val="28"/>
          <w:szCs w:val="28"/>
        </w:rPr>
        <w:t xml:space="preserve"> освоения дисциплины являются формирование у будущих специалистов теоретических знаний и практических навыков экономического исследования в изучении на основе анализа функциональных, ресурсных, отраслевых и региональных компонентов, обеспечивающих оптимальный уровень производства, защиту экономического суверенитета и экономического безопасности Российской Федерации.</w:t>
      </w:r>
    </w:p>
    <w:p w:rsidR="00BD7F80" w:rsidRPr="0056775B" w:rsidRDefault="00BD7F80" w:rsidP="00BD7F80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56775B">
        <w:rPr>
          <w:b/>
          <w:sz w:val="28"/>
          <w:szCs w:val="28"/>
        </w:rPr>
        <w:t>Задачами</w:t>
      </w:r>
      <w:r w:rsidRPr="0056775B">
        <w:rPr>
          <w:sz w:val="28"/>
          <w:szCs w:val="28"/>
        </w:rPr>
        <w:t xml:space="preserve"> дисциплины являются:</w:t>
      </w:r>
    </w:p>
    <w:p w:rsidR="00BD7F80" w:rsidRPr="0056775B" w:rsidRDefault="00BD7F80" w:rsidP="00BD7F80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56775B">
        <w:rPr>
          <w:sz w:val="28"/>
          <w:szCs w:val="28"/>
        </w:rPr>
        <w:t xml:space="preserve">- изучить основные закономерности размещения, современного состояния и развития экономического потенциала таможенных территорий; </w:t>
      </w:r>
    </w:p>
    <w:p w:rsidR="00BD7F80" w:rsidRPr="0056775B" w:rsidRDefault="00BD7F80" w:rsidP="00BD7F80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56775B">
        <w:rPr>
          <w:sz w:val="28"/>
          <w:szCs w:val="28"/>
        </w:rPr>
        <w:t xml:space="preserve">- сформировать представление об особенностях развития демографического и трудового потенциала; </w:t>
      </w:r>
    </w:p>
    <w:p w:rsidR="00BD7F80" w:rsidRPr="0056775B" w:rsidRDefault="00BD7F80" w:rsidP="00BD7F80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56775B">
        <w:rPr>
          <w:sz w:val="28"/>
          <w:szCs w:val="28"/>
        </w:rPr>
        <w:t xml:space="preserve">- изучить минерально-сырьевой потенциал таможенных территорий; </w:t>
      </w:r>
    </w:p>
    <w:p w:rsidR="00BD7F80" w:rsidRPr="0056775B" w:rsidRDefault="00BD7F80" w:rsidP="00BD7F80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56775B">
        <w:rPr>
          <w:sz w:val="28"/>
          <w:szCs w:val="28"/>
        </w:rPr>
        <w:t xml:space="preserve">- произвести оценку производственного потенциала таможенных территорий; </w:t>
      </w:r>
    </w:p>
    <w:p w:rsidR="00BD7F80" w:rsidRPr="0056775B" w:rsidRDefault="00BD7F80" w:rsidP="00BD7F80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56775B">
        <w:rPr>
          <w:sz w:val="28"/>
          <w:szCs w:val="28"/>
        </w:rPr>
        <w:t xml:space="preserve">- проанализировать отраслевую структуру производственного потенциала; </w:t>
      </w:r>
    </w:p>
    <w:p w:rsidR="00BD7F80" w:rsidRPr="0056775B" w:rsidRDefault="00BD7F80" w:rsidP="00BD7F80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56775B">
        <w:rPr>
          <w:sz w:val="28"/>
          <w:szCs w:val="28"/>
        </w:rPr>
        <w:t xml:space="preserve">- изучить научно-технический, финансовый и экспортный потенциал; </w:t>
      </w:r>
    </w:p>
    <w:p w:rsidR="00BD7F80" w:rsidRDefault="00BD7F80" w:rsidP="00BD7F80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56775B">
        <w:rPr>
          <w:sz w:val="28"/>
          <w:szCs w:val="28"/>
        </w:rPr>
        <w:t>- ознакомиться с формами интеграции, произвести сравнение экономического потенциала ведущих стран, входящих в Таможенный союз, Европейский союз, АТЭС и другие интеграционные группировки.</w:t>
      </w:r>
    </w:p>
    <w:p w:rsidR="00923E3F" w:rsidRPr="0056775B" w:rsidRDefault="00923E3F" w:rsidP="00BD7F80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ind w:firstLine="709"/>
        <w:rPr>
          <w:sz w:val="28"/>
          <w:szCs w:val="28"/>
        </w:rPr>
      </w:pPr>
    </w:p>
    <w:p w:rsidR="00BD7F80" w:rsidRDefault="00BD7F80" w:rsidP="00BD7F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Место дисциплины в структуре учебного плана</w:t>
      </w:r>
    </w:p>
    <w:p w:rsidR="00BD7F80" w:rsidRDefault="00BD7F80" w:rsidP="00BD7F80">
      <w:pPr>
        <w:pStyle w:val="1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E5C06">
        <w:rPr>
          <w:sz w:val="28"/>
          <w:szCs w:val="28"/>
        </w:rPr>
        <w:t xml:space="preserve">исциплина </w:t>
      </w:r>
      <w:r w:rsidR="00923E3F" w:rsidRPr="00923E3F">
        <w:rPr>
          <w:b/>
          <w:bCs/>
          <w:i/>
          <w:iCs/>
          <w:sz w:val="28"/>
          <w:szCs w:val="28"/>
        </w:rPr>
        <w:t>Б</w:t>
      </w:r>
      <w:proofErr w:type="gramStart"/>
      <w:r w:rsidR="00923E3F" w:rsidRPr="00923E3F">
        <w:rPr>
          <w:b/>
          <w:bCs/>
          <w:i/>
          <w:iCs/>
          <w:sz w:val="28"/>
          <w:szCs w:val="28"/>
        </w:rPr>
        <w:t>1</w:t>
      </w:r>
      <w:proofErr w:type="gramEnd"/>
      <w:r w:rsidR="00923E3F" w:rsidRPr="00923E3F">
        <w:rPr>
          <w:b/>
          <w:bCs/>
          <w:i/>
          <w:iCs/>
          <w:sz w:val="28"/>
          <w:szCs w:val="28"/>
        </w:rPr>
        <w:t>.Б.05.04</w:t>
      </w:r>
      <w:r w:rsidRPr="00654D14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Геоэкономика</w:t>
      </w:r>
      <w:proofErr w:type="spellEnd"/>
      <w:r w:rsidRPr="00654D1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9E5C06">
        <w:rPr>
          <w:sz w:val="28"/>
          <w:szCs w:val="28"/>
        </w:rPr>
        <w:t xml:space="preserve">относится к </w:t>
      </w:r>
      <w:r>
        <w:rPr>
          <w:sz w:val="28"/>
          <w:szCs w:val="28"/>
        </w:rPr>
        <w:t>базовой части (модуль Б1</w:t>
      </w:r>
      <w:r w:rsidR="00923E3F">
        <w:rPr>
          <w:sz w:val="28"/>
          <w:szCs w:val="28"/>
        </w:rPr>
        <w:t xml:space="preserve">.Б.05 </w:t>
      </w:r>
      <w:r w:rsidR="00923E3F" w:rsidRPr="00923E3F">
        <w:rPr>
          <w:sz w:val="28"/>
          <w:szCs w:val="28"/>
        </w:rPr>
        <w:t>Общепрофессиональный</w:t>
      </w:r>
      <w:r>
        <w:rPr>
          <w:sz w:val="28"/>
          <w:szCs w:val="28"/>
        </w:rPr>
        <w:t xml:space="preserve">) </w:t>
      </w:r>
      <w:r w:rsidRPr="009E5C06">
        <w:rPr>
          <w:sz w:val="28"/>
          <w:szCs w:val="28"/>
        </w:rPr>
        <w:t xml:space="preserve">рабочего учебного плана подготовки </w:t>
      </w:r>
      <w:r>
        <w:rPr>
          <w:sz w:val="28"/>
          <w:szCs w:val="28"/>
        </w:rPr>
        <w:t>специалист</w:t>
      </w:r>
      <w:r w:rsidRPr="009E5C06">
        <w:rPr>
          <w:sz w:val="28"/>
          <w:szCs w:val="28"/>
        </w:rPr>
        <w:t xml:space="preserve">ов, разработанного в рамках </w:t>
      </w:r>
      <w:r>
        <w:rPr>
          <w:sz w:val="28"/>
          <w:szCs w:val="28"/>
        </w:rPr>
        <w:t xml:space="preserve">основной профессиональной образовательной программы </w:t>
      </w:r>
      <w:r w:rsidRPr="009E5C06">
        <w:rPr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 38.05</w:t>
      </w:r>
      <w:r w:rsidRPr="009E5C06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9E5C06">
        <w:rPr>
          <w:sz w:val="28"/>
          <w:szCs w:val="28"/>
        </w:rPr>
        <w:t xml:space="preserve"> «</w:t>
      </w:r>
      <w:r>
        <w:rPr>
          <w:sz w:val="28"/>
          <w:szCs w:val="28"/>
        </w:rPr>
        <w:t>Таможенное дело»</w:t>
      </w:r>
      <w:r w:rsidRPr="009E5C06">
        <w:rPr>
          <w:sz w:val="28"/>
          <w:szCs w:val="28"/>
        </w:rPr>
        <w:t xml:space="preserve"> </w:t>
      </w:r>
      <w:r>
        <w:rPr>
          <w:sz w:val="28"/>
          <w:szCs w:val="28"/>
        </w:rPr>
        <w:t>(квалификация:</w:t>
      </w:r>
      <w:r w:rsidRPr="009E5C06">
        <w:rPr>
          <w:sz w:val="28"/>
          <w:szCs w:val="28"/>
        </w:rPr>
        <w:t xml:space="preserve"> «</w:t>
      </w:r>
      <w:r>
        <w:rPr>
          <w:sz w:val="28"/>
          <w:szCs w:val="28"/>
        </w:rPr>
        <w:t>специал</w:t>
      </w:r>
      <w:r w:rsidRPr="009E5C06">
        <w:rPr>
          <w:sz w:val="28"/>
          <w:szCs w:val="28"/>
        </w:rPr>
        <w:t>и</w:t>
      </w:r>
      <w:r>
        <w:rPr>
          <w:sz w:val="28"/>
          <w:szCs w:val="28"/>
        </w:rPr>
        <w:t>ст»)</w:t>
      </w:r>
      <w:r w:rsidRPr="009E5C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является обязательной </w:t>
      </w:r>
      <w:r w:rsidRPr="003A090B">
        <w:rPr>
          <w:sz w:val="28"/>
          <w:szCs w:val="28"/>
        </w:rPr>
        <w:t>дисциплин</w:t>
      </w:r>
      <w:r>
        <w:rPr>
          <w:sz w:val="28"/>
          <w:szCs w:val="28"/>
        </w:rPr>
        <w:t>ой.</w:t>
      </w:r>
    </w:p>
    <w:p w:rsidR="00923E3F" w:rsidRDefault="00923E3F" w:rsidP="00BD7F80">
      <w:pPr>
        <w:pStyle w:val="1"/>
        <w:ind w:firstLine="720"/>
        <w:jc w:val="both"/>
        <w:rPr>
          <w:sz w:val="28"/>
          <w:szCs w:val="28"/>
        </w:rPr>
      </w:pPr>
    </w:p>
    <w:p w:rsidR="00BD7F80" w:rsidRPr="0056775B" w:rsidRDefault="00BD7F80" w:rsidP="00BD7F80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BD7F80" w:rsidRPr="0056775B" w:rsidRDefault="00BD7F80" w:rsidP="00BD7F80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56775B">
        <w:rPr>
          <w:sz w:val="28"/>
          <w:szCs w:val="28"/>
        </w:rPr>
        <w:t>Процесс изучения дисциплины направлен на формирование следующих компетенций:</w:t>
      </w:r>
    </w:p>
    <w:p w:rsidR="00BD7F80" w:rsidRPr="00BD7F80" w:rsidRDefault="00BD7F80" w:rsidP="00BD7F80">
      <w:pPr>
        <w:pStyle w:val="a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Для компетенции «О</w:t>
      </w:r>
      <w:r w:rsidRPr="005F36D4">
        <w:rPr>
          <w:sz w:val="28"/>
          <w:szCs w:val="28"/>
        </w:rPr>
        <w:t>К-</w:t>
      </w:r>
      <w:r>
        <w:rPr>
          <w:sz w:val="28"/>
          <w:szCs w:val="28"/>
        </w:rPr>
        <w:t>7</w:t>
      </w:r>
      <w:r w:rsidRPr="005F36D4">
        <w:rPr>
          <w:sz w:val="28"/>
          <w:szCs w:val="28"/>
        </w:rPr>
        <w:t xml:space="preserve"> – </w:t>
      </w:r>
      <w:r w:rsidRPr="009B5F4C">
        <w:rPr>
          <w:color w:val="000000"/>
          <w:sz w:val="28"/>
          <w:szCs w:val="28"/>
        </w:rPr>
        <w:t xml:space="preserve">способность </w:t>
      </w:r>
      <w:r w:rsidRPr="00B536CC">
        <w:rPr>
          <w:color w:val="000000"/>
          <w:sz w:val="28"/>
          <w:szCs w:val="28"/>
        </w:rPr>
        <w:t xml:space="preserve">использовать основы </w:t>
      </w:r>
      <w:r w:rsidRPr="00BD7F80">
        <w:rPr>
          <w:color w:val="000000"/>
          <w:sz w:val="28"/>
          <w:szCs w:val="28"/>
        </w:rPr>
        <w:t>экономических и математических знаний при оценке эффективности результатов деятельности в различных сферах</w:t>
      </w:r>
      <w:r w:rsidRPr="00BD7F80">
        <w:rPr>
          <w:sz w:val="28"/>
          <w:szCs w:val="28"/>
        </w:rPr>
        <w:t>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0"/>
      </w:tblGrid>
      <w:tr w:rsidR="00BD7F80" w:rsidRPr="00BD7F80" w:rsidTr="00EE2B59">
        <w:tc>
          <w:tcPr>
            <w:tcW w:w="9570" w:type="dxa"/>
          </w:tcPr>
          <w:p w:rsidR="00BD7F80" w:rsidRPr="00BD7F80" w:rsidRDefault="00BD7F80" w:rsidP="00BD7F80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b/>
              </w:rPr>
            </w:pPr>
            <w:r w:rsidRPr="00BD7F80">
              <w:rPr>
                <w:b/>
              </w:rPr>
              <w:t>В результате изучения дисциплины при освоении компетенции студент должен:</w:t>
            </w:r>
          </w:p>
        </w:tc>
      </w:tr>
      <w:tr w:rsidR="00BD7F80" w:rsidRPr="00BD7F80" w:rsidTr="00EE2B59">
        <w:tc>
          <w:tcPr>
            <w:tcW w:w="9570" w:type="dxa"/>
          </w:tcPr>
          <w:p w:rsidR="00BD7F80" w:rsidRPr="00BD7F80" w:rsidRDefault="00BD7F80" w:rsidP="00BD7F8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b/>
                <w:i/>
              </w:rPr>
            </w:pPr>
            <w:r w:rsidRPr="00BD7F80">
              <w:rPr>
                <w:b/>
                <w:i/>
              </w:rPr>
              <w:t>Знать:</w:t>
            </w:r>
          </w:p>
        </w:tc>
      </w:tr>
      <w:tr w:rsidR="00BD7F80" w:rsidRPr="00BD7F80" w:rsidTr="00EE2B59">
        <w:tc>
          <w:tcPr>
            <w:tcW w:w="9570" w:type="dxa"/>
          </w:tcPr>
          <w:p w:rsidR="00BD7F80" w:rsidRPr="00BD7F80" w:rsidRDefault="00BD7F80" w:rsidP="00BD7F80">
            <w:pPr>
              <w:pStyle w:val="a7"/>
              <w:spacing w:line="276" w:lineRule="auto"/>
              <w:jc w:val="both"/>
              <w:rPr>
                <w:b w:val="0"/>
                <w:sz w:val="24"/>
              </w:rPr>
            </w:pPr>
            <w:r w:rsidRPr="00BD7F80">
              <w:rPr>
                <w:b w:val="0"/>
                <w:sz w:val="24"/>
              </w:rPr>
              <w:t xml:space="preserve">- основные понятия и категории экономического потенциала таможенных </w:t>
            </w:r>
          </w:p>
          <w:p w:rsidR="00BD7F80" w:rsidRPr="00BD7F80" w:rsidRDefault="00BD7F80" w:rsidP="00BD7F80">
            <w:pPr>
              <w:pStyle w:val="a7"/>
              <w:spacing w:line="276" w:lineRule="auto"/>
              <w:jc w:val="both"/>
              <w:rPr>
                <w:b w:val="0"/>
                <w:sz w:val="24"/>
              </w:rPr>
            </w:pPr>
            <w:r w:rsidRPr="00BD7F80">
              <w:rPr>
                <w:b w:val="0"/>
                <w:sz w:val="24"/>
              </w:rPr>
              <w:lastRenderedPageBreak/>
              <w:t>территорий;</w:t>
            </w:r>
          </w:p>
        </w:tc>
      </w:tr>
      <w:tr w:rsidR="00BD7F80" w:rsidRPr="00BD7F80" w:rsidTr="00EE2B59">
        <w:tc>
          <w:tcPr>
            <w:tcW w:w="9570" w:type="dxa"/>
          </w:tcPr>
          <w:p w:rsidR="00BD7F80" w:rsidRPr="00BD7F80" w:rsidRDefault="00BD7F80" w:rsidP="00BD7F80">
            <w:pPr>
              <w:pStyle w:val="a0"/>
              <w:numPr>
                <w:ilvl w:val="0"/>
                <w:numId w:val="0"/>
              </w:numPr>
              <w:spacing w:line="240" w:lineRule="auto"/>
              <w:jc w:val="left"/>
              <w:rPr>
                <w:spacing w:val="-4"/>
                <w:sz w:val="24"/>
                <w:szCs w:val="24"/>
              </w:rPr>
            </w:pPr>
            <w:r w:rsidRPr="00BD7F80">
              <w:rPr>
                <w:spacing w:val="-4"/>
                <w:sz w:val="24"/>
                <w:szCs w:val="24"/>
              </w:rPr>
              <w:lastRenderedPageBreak/>
              <w:t xml:space="preserve">- </w:t>
            </w:r>
            <w:r w:rsidRPr="00BD7F80">
              <w:rPr>
                <w:sz w:val="24"/>
                <w:szCs w:val="24"/>
              </w:rPr>
              <w:t>основные закономерности развития и размещения экономического потенциала</w:t>
            </w:r>
          </w:p>
        </w:tc>
      </w:tr>
      <w:tr w:rsidR="00BD7F80" w:rsidRPr="00BD7F80" w:rsidTr="00EE2B59">
        <w:tc>
          <w:tcPr>
            <w:tcW w:w="9570" w:type="dxa"/>
          </w:tcPr>
          <w:p w:rsidR="00BD7F80" w:rsidRPr="00BD7F80" w:rsidRDefault="00BD7F80" w:rsidP="00BD7F80">
            <w:pPr>
              <w:pStyle w:val="a0"/>
              <w:numPr>
                <w:ilvl w:val="0"/>
                <w:numId w:val="0"/>
              </w:numPr>
              <w:spacing w:line="240" w:lineRule="auto"/>
              <w:jc w:val="left"/>
              <w:rPr>
                <w:spacing w:val="0"/>
                <w:sz w:val="24"/>
                <w:szCs w:val="24"/>
              </w:rPr>
            </w:pPr>
            <w:r w:rsidRPr="00BD7F80">
              <w:rPr>
                <w:spacing w:val="0"/>
                <w:sz w:val="24"/>
                <w:szCs w:val="24"/>
              </w:rPr>
              <w:t xml:space="preserve">- </w:t>
            </w:r>
            <w:r w:rsidRPr="00BD7F80">
              <w:rPr>
                <w:sz w:val="24"/>
                <w:szCs w:val="24"/>
              </w:rPr>
              <w:t>особенности развития изучаемых видов экономического потенциала</w:t>
            </w:r>
          </w:p>
        </w:tc>
      </w:tr>
      <w:tr w:rsidR="00BD7F80" w:rsidRPr="00BD7F80" w:rsidTr="00EE2B59">
        <w:tc>
          <w:tcPr>
            <w:tcW w:w="9570" w:type="dxa"/>
          </w:tcPr>
          <w:p w:rsidR="00BD7F80" w:rsidRPr="00BD7F80" w:rsidRDefault="00BD7F80" w:rsidP="00BD7F8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b/>
                <w:i/>
              </w:rPr>
            </w:pPr>
            <w:r w:rsidRPr="00BD7F80">
              <w:rPr>
                <w:b/>
                <w:i/>
              </w:rPr>
              <w:t>Уметь:</w:t>
            </w:r>
          </w:p>
        </w:tc>
      </w:tr>
      <w:tr w:rsidR="00BD7F80" w:rsidRPr="00BD7F80" w:rsidTr="00EE2B59">
        <w:tc>
          <w:tcPr>
            <w:tcW w:w="9570" w:type="dxa"/>
          </w:tcPr>
          <w:p w:rsidR="00BD7F80" w:rsidRPr="00BD7F80" w:rsidRDefault="00BD7F80" w:rsidP="00BD7F80">
            <w:pPr>
              <w:pStyle w:val="a0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BD7F80">
              <w:rPr>
                <w:spacing w:val="0"/>
                <w:sz w:val="24"/>
                <w:szCs w:val="24"/>
              </w:rPr>
              <w:t xml:space="preserve">- </w:t>
            </w:r>
            <w:r w:rsidRPr="00BD7F80">
              <w:rPr>
                <w:sz w:val="24"/>
                <w:szCs w:val="24"/>
              </w:rPr>
              <w:t>выявлять причинно-следственные связи</w:t>
            </w:r>
          </w:p>
        </w:tc>
      </w:tr>
      <w:tr w:rsidR="00BD7F80" w:rsidRPr="00BD7F80" w:rsidTr="00EE2B59">
        <w:tc>
          <w:tcPr>
            <w:tcW w:w="9570" w:type="dxa"/>
          </w:tcPr>
          <w:p w:rsidR="00BD7F80" w:rsidRPr="00BD7F80" w:rsidRDefault="00BD7F80" w:rsidP="00BD7F80">
            <w:pPr>
              <w:pStyle w:val="a0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BD7F80">
              <w:rPr>
                <w:color w:val="000000"/>
                <w:sz w:val="24"/>
                <w:szCs w:val="24"/>
              </w:rPr>
              <w:t xml:space="preserve">- </w:t>
            </w:r>
            <w:r w:rsidRPr="00BD7F80">
              <w:rPr>
                <w:sz w:val="24"/>
                <w:szCs w:val="24"/>
              </w:rPr>
              <w:t>производить анализ развития экономического потенциала</w:t>
            </w:r>
          </w:p>
        </w:tc>
      </w:tr>
      <w:tr w:rsidR="00BD7F80" w:rsidRPr="00BD7F80" w:rsidTr="00EE2B59">
        <w:tc>
          <w:tcPr>
            <w:tcW w:w="9570" w:type="dxa"/>
          </w:tcPr>
          <w:p w:rsidR="00BD7F80" w:rsidRPr="00BD7F80" w:rsidRDefault="00BD7F80" w:rsidP="00BD7F80">
            <w:pPr>
              <w:pStyle w:val="a0"/>
              <w:numPr>
                <w:ilvl w:val="0"/>
                <w:numId w:val="0"/>
              </w:num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BD7F80">
              <w:rPr>
                <w:color w:val="000000"/>
                <w:sz w:val="24"/>
                <w:szCs w:val="24"/>
              </w:rPr>
              <w:t xml:space="preserve">- </w:t>
            </w:r>
            <w:r w:rsidRPr="00BD7F80">
              <w:rPr>
                <w:sz w:val="24"/>
                <w:szCs w:val="24"/>
              </w:rPr>
              <w:t>давать сравнительную оценку изучаемых видов экономического потенциала</w:t>
            </w:r>
          </w:p>
        </w:tc>
      </w:tr>
      <w:tr w:rsidR="00BD7F80" w:rsidRPr="00BD7F80" w:rsidTr="00EE2B59">
        <w:tc>
          <w:tcPr>
            <w:tcW w:w="9570" w:type="dxa"/>
          </w:tcPr>
          <w:p w:rsidR="00BD7F80" w:rsidRPr="00BD7F80" w:rsidRDefault="00BD7F80" w:rsidP="00BD7F80">
            <w:pPr>
              <w:pStyle w:val="a0"/>
              <w:numPr>
                <w:ilvl w:val="0"/>
                <w:numId w:val="0"/>
              </w:num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BD7F80">
              <w:rPr>
                <w:sz w:val="24"/>
                <w:szCs w:val="24"/>
              </w:rPr>
              <w:t>- отслеживать и использовать современную информацию при изучении и характеристике экономического потенциала</w:t>
            </w:r>
          </w:p>
        </w:tc>
      </w:tr>
      <w:tr w:rsidR="00BD7F80" w:rsidRPr="00BD7F80" w:rsidTr="00EE2B59">
        <w:tc>
          <w:tcPr>
            <w:tcW w:w="9570" w:type="dxa"/>
          </w:tcPr>
          <w:p w:rsidR="00BD7F80" w:rsidRPr="00BD7F80" w:rsidRDefault="00BD7F80" w:rsidP="00BD7F8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b/>
                <w:i/>
              </w:rPr>
            </w:pPr>
            <w:r w:rsidRPr="00BD7F80">
              <w:rPr>
                <w:b/>
                <w:i/>
              </w:rPr>
              <w:t>Владеть:</w:t>
            </w:r>
          </w:p>
        </w:tc>
      </w:tr>
      <w:tr w:rsidR="00BD7F80" w:rsidRPr="00BD7F80" w:rsidTr="00EE2B59">
        <w:tc>
          <w:tcPr>
            <w:tcW w:w="9570" w:type="dxa"/>
          </w:tcPr>
          <w:p w:rsidR="00BD7F80" w:rsidRPr="00BD7F80" w:rsidRDefault="00BD7F80" w:rsidP="00BD7F8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F80">
              <w:rPr>
                <w:rFonts w:ascii="Times New Roman" w:hAnsi="Times New Roman" w:cs="Times New Roman"/>
                <w:sz w:val="24"/>
                <w:szCs w:val="24"/>
              </w:rPr>
              <w:t>- навыками оперативной работы со справочными изданиями, периодикой, компьютерными базами данных;</w:t>
            </w:r>
          </w:p>
        </w:tc>
      </w:tr>
      <w:tr w:rsidR="00BD7F80" w:rsidRPr="00BD7F80" w:rsidTr="00EE2B59">
        <w:tc>
          <w:tcPr>
            <w:tcW w:w="9570" w:type="dxa"/>
          </w:tcPr>
          <w:p w:rsidR="00BD7F80" w:rsidRPr="00BD7F80" w:rsidRDefault="00BD7F80" w:rsidP="00BD7F8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F80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- </w:t>
            </w:r>
            <w:r w:rsidRPr="00BD7F80">
              <w:rPr>
                <w:rFonts w:ascii="Times New Roman" w:hAnsi="Times New Roman" w:cs="Times New Roman"/>
                <w:sz w:val="24"/>
                <w:szCs w:val="24"/>
              </w:rPr>
              <w:t>навыками анализа и сопоставления данных</w:t>
            </w:r>
            <w:r w:rsidRPr="00BD7F80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;</w:t>
            </w:r>
          </w:p>
        </w:tc>
      </w:tr>
      <w:tr w:rsidR="00BD7F80" w:rsidRPr="00BD7F80" w:rsidTr="00EE2B59">
        <w:tc>
          <w:tcPr>
            <w:tcW w:w="9570" w:type="dxa"/>
          </w:tcPr>
          <w:p w:rsidR="00BD7F80" w:rsidRPr="00BD7F80" w:rsidRDefault="00BD7F80" w:rsidP="00BD7F8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F80">
              <w:rPr>
                <w:rFonts w:ascii="Times New Roman" w:hAnsi="Times New Roman" w:cs="Times New Roman"/>
                <w:sz w:val="24"/>
                <w:szCs w:val="24"/>
              </w:rPr>
              <w:t>- навыками экономической оценки видов потенциала.</w:t>
            </w:r>
          </w:p>
        </w:tc>
      </w:tr>
      <w:tr w:rsidR="00BD7F80" w:rsidRPr="00BD7F80" w:rsidTr="00EE2B59">
        <w:tc>
          <w:tcPr>
            <w:tcW w:w="9570" w:type="dxa"/>
          </w:tcPr>
          <w:p w:rsidR="00BD7F80" w:rsidRPr="00BD7F80" w:rsidRDefault="00BD7F80" w:rsidP="00BD7F8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F80">
              <w:rPr>
                <w:rFonts w:ascii="Times New Roman" w:hAnsi="Times New Roman" w:cs="Times New Roman"/>
                <w:sz w:val="24"/>
                <w:szCs w:val="24"/>
              </w:rPr>
              <w:t>- навыками оценки степени влияния отдельных факторов на развитие экономического потенциала</w:t>
            </w:r>
          </w:p>
        </w:tc>
      </w:tr>
    </w:tbl>
    <w:p w:rsidR="00BD7F80" w:rsidRPr="00BD7F80" w:rsidRDefault="00BD7F80" w:rsidP="00BD7F8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BD7F80">
        <w:rPr>
          <w:rFonts w:ascii="Times New Roman" w:hAnsi="Times New Roman" w:cs="Times New Roman"/>
          <w:kern w:val="1"/>
          <w:sz w:val="28"/>
          <w:szCs w:val="28"/>
        </w:rPr>
        <w:t>Для компетенции «О</w:t>
      </w:r>
      <w:r w:rsidRPr="00BD7F80">
        <w:rPr>
          <w:rFonts w:ascii="Times New Roman" w:hAnsi="Times New Roman" w:cs="Times New Roman"/>
          <w:b/>
          <w:kern w:val="1"/>
          <w:sz w:val="28"/>
          <w:szCs w:val="28"/>
        </w:rPr>
        <w:t>ПК-5</w:t>
      </w:r>
      <w:r w:rsidRPr="00BD7F80">
        <w:rPr>
          <w:rFonts w:ascii="Times New Roman" w:hAnsi="Times New Roman" w:cs="Times New Roman"/>
          <w:kern w:val="1"/>
          <w:sz w:val="28"/>
          <w:szCs w:val="28"/>
        </w:rPr>
        <w:t xml:space="preserve"> - способность анализировать потенциал регионального, отраслевого и функционального строения национальной экономики»: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D7F80" w:rsidRPr="00BD7F80" w:rsidTr="00EE2B59">
        <w:tc>
          <w:tcPr>
            <w:tcW w:w="9571" w:type="dxa"/>
          </w:tcPr>
          <w:p w:rsidR="00BD7F80" w:rsidRPr="00BD7F80" w:rsidRDefault="00BD7F80" w:rsidP="00BD7F80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BD7F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BD7F80" w:rsidRPr="00BD7F80" w:rsidTr="00EE2B59">
        <w:tc>
          <w:tcPr>
            <w:tcW w:w="9571" w:type="dxa"/>
          </w:tcPr>
          <w:p w:rsidR="00BD7F80" w:rsidRPr="00BD7F80" w:rsidRDefault="00BD7F80" w:rsidP="00BD7F8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BD7F80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BD7F80" w:rsidRPr="00BD7F80" w:rsidTr="00EE2B59">
        <w:tc>
          <w:tcPr>
            <w:tcW w:w="9571" w:type="dxa"/>
          </w:tcPr>
          <w:p w:rsidR="00BD7F80" w:rsidRPr="00BD7F80" w:rsidRDefault="00BD7F80" w:rsidP="00BD7F8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BD7F80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особенности регионального, отраслевого и функционального строения мировой экономики;</w:t>
            </w:r>
          </w:p>
        </w:tc>
      </w:tr>
      <w:tr w:rsidR="00BD7F80" w:rsidRPr="00BD7F80" w:rsidTr="00EE2B59">
        <w:tc>
          <w:tcPr>
            <w:tcW w:w="9571" w:type="dxa"/>
          </w:tcPr>
          <w:p w:rsidR="00BD7F80" w:rsidRPr="00BD7F80" w:rsidRDefault="00BD7F80" w:rsidP="00BD7F8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BD7F80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место и роль экономики России в системе международных экономических отношений.</w:t>
            </w:r>
          </w:p>
        </w:tc>
      </w:tr>
      <w:tr w:rsidR="00BD7F80" w:rsidRPr="00BD7F80" w:rsidTr="00EE2B59">
        <w:tc>
          <w:tcPr>
            <w:tcW w:w="9571" w:type="dxa"/>
          </w:tcPr>
          <w:p w:rsidR="00BD7F80" w:rsidRPr="00BD7F80" w:rsidRDefault="00BD7F80" w:rsidP="00BD7F8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BD7F80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BD7F80" w:rsidRPr="00BD7F80" w:rsidTr="00EE2B59">
        <w:tc>
          <w:tcPr>
            <w:tcW w:w="9571" w:type="dxa"/>
          </w:tcPr>
          <w:p w:rsidR="00BD7F80" w:rsidRPr="00BD7F80" w:rsidRDefault="00BD7F80" w:rsidP="00BD7F8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BD7F80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анализировать потенциал и выявлять проблемы международных экономических отношений для экономики России.</w:t>
            </w:r>
          </w:p>
        </w:tc>
      </w:tr>
      <w:tr w:rsidR="00BD7F80" w:rsidRPr="00BD7F80" w:rsidTr="00EE2B59">
        <w:tc>
          <w:tcPr>
            <w:tcW w:w="9571" w:type="dxa"/>
          </w:tcPr>
          <w:p w:rsidR="00BD7F80" w:rsidRPr="00BD7F80" w:rsidRDefault="00BD7F80" w:rsidP="00BD7F8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BD7F80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BD7F80" w:rsidRPr="00BD7F80" w:rsidTr="00EE2B59">
        <w:tc>
          <w:tcPr>
            <w:tcW w:w="9571" w:type="dxa"/>
          </w:tcPr>
          <w:p w:rsidR="00BD7F80" w:rsidRPr="00BD7F80" w:rsidRDefault="00BD7F80" w:rsidP="00BD7F8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BD7F80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навыками оценки степени влияния отдельных факторов на развитие и размещение важнейших сфер хозяйственной деятельности и населения стран и регионов.</w:t>
            </w:r>
          </w:p>
        </w:tc>
      </w:tr>
    </w:tbl>
    <w:p w:rsidR="00923E3F" w:rsidRDefault="00923E3F" w:rsidP="00BD7F80">
      <w:pPr>
        <w:pStyle w:val="a7"/>
        <w:ind w:firstLine="709"/>
        <w:jc w:val="both"/>
        <w:rPr>
          <w:bCs w:val="0"/>
          <w:szCs w:val="28"/>
        </w:rPr>
      </w:pPr>
    </w:p>
    <w:p w:rsidR="00BD7F80" w:rsidRPr="00DD6B15" w:rsidRDefault="00BD7F80" w:rsidP="00BD7F80">
      <w:pPr>
        <w:pStyle w:val="a7"/>
        <w:ind w:firstLine="709"/>
        <w:jc w:val="both"/>
        <w:rPr>
          <w:b w:val="0"/>
          <w:szCs w:val="28"/>
        </w:rPr>
      </w:pPr>
      <w:r>
        <w:rPr>
          <w:bCs w:val="0"/>
          <w:szCs w:val="28"/>
          <w:lang w:val="ru-RU"/>
        </w:rPr>
        <w:t>4</w:t>
      </w:r>
      <w:r w:rsidRPr="0056775B">
        <w:rPr>
          <w:bCs w:val="0"/>
          <w:szCs w:val="28"/>
        </w:rPr>
        <w:t>.</w:t>
      </w:r>
      <w:r>
        <w:rPr>
          <w:bCs w:val="0"/>
          <w:szCs w:val="28"/>
        </w:rPr>
        <w:t>Общий объем</w:t>
      </w:r>
      <w:r w:rsidRPr="0056775B">
        <w:rPr>
          <w:bCs w:val="0"/>
          <w:szCs w:val="28"/>
        </w:rPr>
        <w:t xml:space="preserve"> дисциплины</w:t>
      </w:r>
      <w:r>
        <w:rPr>
          <w:bCs w:val="0"/>
          <w:szCs w:val="28"/>
          <w:lang w:val="ru-RU"/>
        </w:rPr>
        <w:t>:</w:t>
      </w:r>
      <w:r w:rsidRPr="0056775B">
        <w:rPr>
          <w:szCs w:val="28"/>
        </w:rPr>
        <w:t xml:space="preserve"> </w:t>
      </w:r>
      <w:r w:rsidRPr="0056775B">
        <w:rPr>
          <w:b w:val="0"/>
          <w:szCs w:val="28"/>
        </w:rPr>
        <w:t xml:space="preserve">4 </w:t>
      </w:r>
      <w:proofErr w:type="spellStart"/>
      <w:r w:rsidRPr="0056775B">
        <w:rPr>
          <w:b w:val="0"/>
          <w:szCs w:val="28"/>
        </w:rPr>
        <w:t>з.е</w:t>
      </w:r>
      <w:proofErr w:type="spellEnd"/>
      <w:r w:rsidRPr="0056775B">
        <w:rPr>
          <w:b w:val="0"/>
          <w:szCs w:val="28"/>
        </w:rPr>
        <w:t>. (144 час</w:t>
      </w:r>
      <w:r>
        <w:rPr>
          <w:b w:val="0"/>
          <w:szCs w:val="28"/>
          <w:lang w:val="ru-RU"/>
        </w:rPr>
        <w:t>.</w:t>
      </w:r>
      <w:r w:rsidRPr="0056775B">
        <w:rPr>
          <w:b w:val="0"/>
          <w:szCs w:val="28"/>
        </w:rPr>
        <w:t>)</w:t>
      </w:r>
      <w:r>
        <w:rPr>
          <w:b w:val="0"/>
          <w:szCs w:val="28"/>
          <w:lang w:val="ru-RU"/>
        </w:rPr>
        <w:t>.</w:t>
      </w:r>
    </w:p>
    <w:p w:rsidR="00923E3F" w:rsidRDefault="00923E3F" w:rsidP="00BD7F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D7F80" w:rsidRPr="0056775B" w:rsidRDefault="00BD7F80" w:rsidP="00BD7F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6EA4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  <w:bookmarkStart w:id="0" w:name="_GoBack"/>
      <w:bookmarkEnd w:id="0"/>
    </w:p>
    <w:p w:rsidR="00BD7F80" w:rsidRPr="0056775B" w:rsidRDefault="00BD7F80" w:rsidP="00BD7F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Изучение данной дисциплины позволит студентам получить знания об особенностях размещения отдельных отраслей в историческом и современном контексте; а также позволит овладеть навыками проведения сравнительного анализа регионов мира по разным показателям. Таможенная деятельность невозможна без набора данных знаний и навыков.</w:t>
      </w:r>
    </w:p>
    <w:p w:rsidR="007F6EA4" w:rsidRDefault="007F6EA4" w:rsidP="007F6E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Предусмотрено выполнение двух письменных работ (рефератов).</w:t>
      </w:r>
    </w:p>
    <w:p w:rsidR="00BD7F80" w:rsidRPr="0056775B" w:rsidRDefault="00BD7F80" w:rsidP="00BD7F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Основные требования для оснащения образовательного процесса: аудитории с мультимедийным оборудованием; электронный читальный зал; доступ к электронным библиотечным системам.</w:t>
      </w:r>
    </w:p>
    <w:p w:rsidR="00923E3F" w:rsidRDefault="00923E3F" w:rsidP="00BD7F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D7F80" w:rsidRPr="0056775B" w:rsidRDefault="00BD7F80" w:rsidP="00BD7F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BB2D7F" w:rsidRDefault="00BD7F80" w:rsidP="00923E3F">
      <w:pPr>
        <w:spacing w:after="0" w:line="240" w:lineRule="auto"/>
        <w:ind w:firstLine="709"/>
        <w:jc w:val="both"/>
      </w:pPr>
      <w:r w:rsidRPr="0056775B">
        <w:rPr>
          <w:rFonts w:ascii="Times New Roman" w:hAnsi="Times New Roman" w:cs="Times New Roman"/>
          <w:sz w:val="28"/>
          <w:szCs w:val="28"/>
        </w:rPr>
        <w:t xml:space="preserve">Контроль знаний предполагает прием </w:t>
      </w:r>
      <w:r w:rsidR="00923E3F">
        <w:rPr>
          <w:rFonts w:ascii="Times New Roman" w:hAnsi="Times New Roman" w:cs="Times New Roman"/>
          <w:sz w:val="28"/>
          <w:szCs w:val="28"/>
        </w:rPr>
        <w:t>экзамена</w:t>
      </w:r>
      <w:r w:rsidRPr="0056775B">
        <w:rPr>
          <w:rFonts w:ascii="Times New Roman" w:hAnsi="Times New Roman" w:cs="Times New Roman"/>
          <w:sz w:val="28"/>
          <w:szCs w:val="28"/>
        </w:rPr>
        <w:t xml:space="preserve"> в </w:t>
      </w:r>
      <w:r w:rsidR="00923E3F">
        <w:rPr>
          <w:rFonts w:ascii="Times New Roman" w:hAnsi="Times New Roman" w:cs="Times New Roman"/>
          <w:sz w:val="28"/>
          <w:szCs w:val="28"/>
        </w:rPr>
        <w:t>первом</w:t>
      </w:r>
      <w:r w:rsidRPr="0056775B">
        <w:rPr>
          <w:rFonts w:ascii="Times New Roman" w:hAnsi="Times New Roman" w:cs="Times New Roman"/>
          <w:sz w:val="28"/>
          <w:szCs w:val="28"/>
        </w:rPr>
        <w:t xml:space="preserve"> семестре.</w:t>
      </w:r>
    </w:p>
    <w:sectPr w:rsidR="00BB2D7F" w:rsidSect="000B3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7E442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371D24F7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56FE1E15"/>
    <w:multiLevelType w:val="hybridMultilevel"/>
    <w:tmpl w:val="9844ED9E"/>
    <w:lvl w:ilvl="0" w:tplc="0F8A8BDA">
      <w:start w:val="1"/>
      <w:numFmt w:val="bullet"/>
      <w:pStyle w:val="a0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F80"/>
    <w:rsid w:val="000B3306"/>
    <w:rsid w:val="0037510C"/>
    <w:rsid w:val="007F6EA4"/>
    <w:rsid w:val="00923E3F"/>
    <w:rsid w:val="00BB2D7F"/>
    <w:rsid w:val="00BD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D7F80"/>
    <w:rPr>
      <w:rFonts w:ascii="Calibri" w:eastAsia="Times New Roman" w:hAnsi="Calibri" w:cs="Calibri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список с точками"/>
    <w:basedOn w:val="a1"/>
    <w:rsid w:val="00BD7F80"/>
    <w:pPr>
      <w:numPr>
        <w:numId w:val="1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1"/>
    <w:link w:val="a6"/>
    <w:uiPriority w:val="34"/>
    <w:qFormat/>
    <w:rsid w:val="00BD7F80"/>
    <w:pPr>
      <w:ind w:left="720"/>
    </w:pPr>
    <w:rPr>
      <w:rFonts w:cs="Times New Roman"/>
      <w:lang w:val="x-none" w:eastAsia="x-none"/>
    </w:rPr>
  </w:style>
  <w:style w:type="paragraph" w:customStyle="1" w:styleId="1">
    <w:name w:val="Обычный1"/>
    <w:rsid w:val="00BD7F8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1"/>
    <w:link w:val="a8"/>
    <w:qFormat/>
    <w:rsid w:val="00BD7F80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a8">
    <w:name w:val="Название Знак"/>
    <w:basedOn w:val="a2"/>
    <w:link w:val="a7"/>
    <w:rsid w:val="00BD7F80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a6">
    <w:name w:val="Абзац списка Знак"/>
    <w:link w:val="a5"/>
    <w:uiPriority w:val="34"/>
    <w:locked/>
    <w:rsid w:val="00BD7F80"/>
    <w:rPr>
      <w:rFonts w:ascii="Calibri" w:eastAsia="Times New Roman" w:hAnsi="Calibri" w:cs="Times New Roman"/>
      <w:lang w:val="x-none" w:eastAsia="x-none"/>
    </w:rPr>
  </w:style>
  <w:style w:type="table" w:styleId="a9">
    <w:name w:val="Table Grid"/>
    <w:basedOn w:val="a3"/>
    <w:rsid w:val="00BD7F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Маркер УМК"/>
    <w:basedOn w:val="a1"/>
    <w:link w:val="aa"/>
    <w:qFormat/>
    <w:rsid w:val="00BD7F80"/>
    <w:pPr>
      <w:widowControl w:val="0"/>
      <w:numPr>
        <w:numId w:val="2"/>
      </w:numPr>
      <w:autoSpaceDE w:val="0"/>
      <w:autoSpaceDN w:val="0"/>
      <w:adjustRightInd w:val="0"/>
      <w:spacing w:after="0" w:line="360" w:lineRule="auto"/>
      <w:ind w:left="567" w:hanging="567"/>
      <w:jc w:val="both"/>
    </w:pPr>
    <w:rPr>
      <w:rFonts w:ascii="Times New Roman" w:hAnsi="Times New Roman" w:cs="Times New Roman"/>
      <w:spacing w:val="1"/>
      <w:sz w:val="28"/>
      <w:szCs w:val="28"/>
    </w:rPr>
  </w:style>
  <w:style w:type="character" w:customStyle="1" w:styleId="aa">
    <w:name w:val="Маркер УМК Знак"/>
    <w:link w:val="a0"/>
    <w:rsid w:val="00BD7F80"/>
    <w:rPr>
      <w:rFonts w:ascii="Times New Roman" w:eastAsia="Times New Roman" w:hAnsi="Times New Roman" w:cs="Times New Roman"/>
      <w:spacing w:val="1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D7F80"/>
    <w:rPr>
      <w:rFonts w:ascii="Calibri" w:eastAsia="Times New Roman" w:hAnsi="Calibri" w:cs="Calibri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список с точками"/>
    <w:basedOn w:val="a1"/>
    <w:rsid w:val="00BD7F80"/>
    <w:pPr>
      <w:numPr>
        <w:numId w:val="1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1"/>
    <w:link w:val="a6"/>
    <w:uiPriority w:val="34"/>
    <w:qFormat/>
    <w:rsid w:val="00BD7F80"/>
    <w:pPr>
      <w:ind w:left="720"/>
    </w:pPr>
    <w:rPr>
      <w:rFonts w:cs="Times New Roman"/>
      <w:lang w:val="x-none" w:eastAsia="x-none"/>
    </w:rPr>
  </w:style>
  <w:style w:type="paragraph" w:customStyle="1" w:styleId="1">
    <w:name w:val="Обычный1"/>
    <w:rsid w:val="00BD7F8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1"/>
    <w:link w:val="a8"/>
    <w:qFormat/>
    <w:rsid w:val="00BD7F80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a8">
    <w:name w:val="Название Знак"/>
    <w:basedOn w:val="a2"/>
    <w:link w:val="a7"/>
    <w:rsid w:val="00BD7F80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a6">
    <w:name w:val="Абзац списка Знак"/>
    <w:link w:val="a5"/>
    <w:uiPriority w:val="34"/>
    <w:locked/>
    <w:rsid w:val="00BD7F80"/>
    <w:rPr>
      <w:rFonts w:ascii="Calibri" w:eastAsia="Times New Roman" w:hAnsi="Calibri" w:cs="Times New Roman"/>
      <w:lang w:val="x-none" w:eastAsia="x-none"/>
    </w:rPr>
  </w:style>
  <w:style w:type="table" w:styleId="a9">
    <w:name w:val="Table Grid"/>
    <w:basedOn w:val="a3"/>
    <w:rsid w:val="00BD7F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Маркер УМК"/>
    <w:basedOn w:val="a1"/>
    <w:link w:val="aa"/>
    <w:qFormat/>
    <w:rsid w:val="00BD7F80"/>
    <w:pPr>
      <w:widowControl w:val="0"/>
      <w:numPr>
        <w:numId w:val="2"/>
      </w:numPr>
      <w:autoSpaceDE w:val="0"/>
      <w:autoSpaceDN w:val="0"/>
      <w:adjustRightInd w:val="0"/>
      <w:spacing w:after="0" w:line="360" w:lineRule="auto"/>
      <w:ind w:left="567" w:hanging="567"/>
      <w:jc w:val="both"/>
    </w:pPr>
    <w:rPr>
      <w:rFonts w:ascii="Times New Roman" w:hAnsi="Times New Roman" w:cs="Times New Roman"/>
      <w:spacing w:val="1"/>
      <w:sz w:val="28"/>
      <w:szCs w:val="28"/>
    </w:rPr>
  </w:style>
  <w:style w:type="character" w:customStyle="1" w:styleId="aa">
    <w:name w:val="Маркер УМК Знак"/>
    <w:link w:val="a0"/>
    <w:rsid w:val="00BD7F80"/>
    <w:rPr>
      <w:rFonts w:ascii="Times New Roman" w:eastAsia="Times New Roman" w:hAnsi="Times New Roman" w:cs="Times New Roman"/>
      <w:spacing w:val="1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2020-05-12T07:01:00Z</dcterms:created>
  <dcterms:modified xsi:type="dcterms:W3CDTF">2020-05-12T07:01:00Z</dcterms:modified>
</cp:coreProperties>
</file>