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28" w:rsidRDefault="00531C28" w:rsidP="00531C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Аннотация рабочей программы дисциплины</w:t>
      </w:r>
    </w:p>
    <w:p w:rsidR="006031FE" w:rsidRPr="0056775B" w:rsidRDefault="006031FE" w:rsidP="00531C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31C28" w:rsidRPr="0056775B" w:rsidRDefault="006031FE" w:rsidP="00531C28">
      <w:pPr>
        <w:spacing w:after="0" w:line="240" w:lineRule="auto"/>
        <w:ind w:firstLine="94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31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</w:t>
      </w:r>
      <w:proofErr w:type="gramStart"/>
      <w:r w:rsidRPr="006031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proofErr w:type="gramEnd"/>
      <w:r w:rsidRPr="006031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.Б.05.09</w:t>
      </w:r>
      <w:r w:rsidR="00531C28" w:rsidRPr="0056775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ТЕОРИЯ ГОСУДАРСТВЕННОГО УПРАВЛЕНИЯ</w:t>
      </w:r>
    </w:p>
    <w:p w:rsidR="00531C28" w:rsidRPr="0056775B" w:rsidRDefault="00531C28" w:rsidP="00531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C28" w:rsidRPr="0056775B" w:rsidRDefault="00531C28" w:rsidP="00531C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Название кафедры</w:t>
      </w:r>
      <w:r w:rsidRPr="0056775B">
        <w:rPr>
          <w:rFonts w:ascii="Times New Roman" w:hAnsi="Times New Roman" w:cs="Times New Roman"/>
          <w:sz w:val="28"/>
          <w:szCs w:val="28"/>
        </w:rPr>
        <w:t xml:space="preserve"> «</w:t>
      </w:r>
      <w:r w:rsidR="006031FE" w:rsidRPr="006031FE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sz w:val="28"/>
          <w:szCs w:val="28"/>
        </w:rPr>
        <w:t>»</w:t>
      </w:r>
    </w:p>
    <w:p w:rsidR="00531C28" w:rsidRPr="0056775B" w:rsidRDefault="00531C28" w:rsidP="00531C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1C28" w:rsidRPr="0056775B" w:rsidRDefault="00531C28" w:rsidP="0053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1. Цель и задачи дисциплины</w:t>
      </w:r>
    </w:p>
    <w:p w:rsidR="00531C28" w:rsidRPr="0056775B" w:rsidRDefault="00531C28" w:rsidP="00531C28">
      <w:pPr>
        <w:pStyle w:val="a0"/>
        <w:numPr>
          <w:ilvl w:val="0"/>
          <w:numId w:val="0"/>
        </w:numPr>
        <w:spacing w:after="0"/>
        <w:ind w:firstLine="709"/>
      </w:pPr>
      <w:r w:rsidRPr="0056775B">
        <w:rPr>
          <w:b/>
          <w:bCs/>
        </w:rPr>
        <w:t>Цель</w:t>
      </w:r>
      <w:r w:rsidRPr="0056775B">
        <w:t xml:space="preserve"> дисциплины - ознакомление с понятием, предметом и системами государственного и муниципального управления, функциями и полномочи</w:t>
      </w:r>
      <w:bookmarkStart w:id="0" w:name="_GoBack"/>
      <w:bookmarkEnd w:id="0"/>
      <w:r w:rsidRPr="0056775B">
        <w:t>ями основных их институтов.</w:t>
      </w:r>
    </w:p>
    <w:p w:rsidR="00531C28" w:rsidRPr="0056775B" w:rsidRDefault="00531C28" w:rsidP="00531C28">
      <w:pPr>
        <w:pStyle w:val="a0"/>
        <w:numPr>
          <w:ilvl w:val="0"/>
          <w:numId w:val="0"/>
        </w:numPr>
        <w:spacing w:after="0"/>
        <w:ind w:firstLine="709"/>
      </w:pPr>
      <w:r w:rsidRPr="0056775B">
        <w:rPr>
          <w:b/>
          <w:bCs/>
        </w:rPr>
        <w:t>Задачи</w:t>
      </w:r>
      <w:r w:rsidRPr="0056775B">
        <w:t xml:space="preserve"> дисциплины:</w:t>
      </w:r>
    </w:p>
    <w:p w:rsidR="00531C28" w:rsidRPr="0056775B" w:rsidRDefault="00531C28" w:rsidP="00531C28">
      <w:pPr>
        <w:pStyle w:val="a0"/>
        <w:numPr>
          <w:ilvl w:val="0"/>
          <w:numId w:val="3"/>
        </w:numPr>
        <w:spacing w:after="0"/>
        <w:ind w:left="0" w:firstLine="0"/>
      </w:pPr>
      <w:r w:rsidRPr="0056775B">
        <w:t>формирование знаний основных категорий, понятий и терминов, закономерностей и принципов развития систем государственного и муниципального управления;</w:t>
      </w:r>
    </w:p>
    <w:p w:rsidR="00531C28" w:rsidRPr="0056775B" w:rsidRDefault="00531C28" w:rsidP="00531C28">
      <w:pPr>
        <w:pStyle w:val="a0"/>
        <w:numPr>
          <w:ilvl w:val="0"/>
          <w:numId w:val="3"/>
        </w:numPr>
        <w:spacing w:after="0"/>
        <w:ind w:left="0" w:firstLine="0"/>
      </w:pPr>
      <w:r w:rsidRPr="0056775B">
        <w:t>создание профессионально подготовленного кадрового резерва, обеспечивающего реализацию стратегических целей развития государства, регионов и муниципальных образований;</w:t>
      </w:r>
    </w:p>
    <w:p w:rsidR="00531C28" w:rsidRPr="0056775B" w:rsidRDefault="00531C28" w:rsidP="00531C28">
      <w:pPr>
        <w:pStyle w:val="a0"/>
        <w:numPr>
          <w:ilvl w:val="0"/>
          <w:numId w:val="3"/>
        </w:numPr>
        <w:spacing w:after="0"/>
        <w:ind w:left="0" w:firstLine="0"/>
      </w:pPr>
      <w:r w:rsidRPr="0056775B">
        <w:t>изучение особенности организации и функционирования органов государственной власти на федеральном и региональном уровнях</w:t>
      </w:r>
      <w:r w:rsidRPr="0056775B">
        <w:rPr>
          <w:color w:val="008000"/>
        </w:rPr>
        <w:t>,</w:t>
      </w:r>
      <w:r w:rsidRPr="0056775B">
        <w:t xml:space="preserve"> а также органов муниципального управления;</w:t>
      </w:r>
    </w:p>
    <w:p w:rsidR="00531C28" w:rsidRPr="0056775B" w:rsidRDefault="00531C28" w:rsidP="00531C28">
      <w:pPr>
        <w:pStyle w:val="a0"/>
        <w:numPr>
          <w:ilvl w:val="0"/>
          <w:numId w:val="3"/>
        </w:numPr>
        <w:spacing w:after="0"/>
        <w:ind w:left="0" w:firstLine="0"/>
      </w:pPr>
      <w:r w:rsidRPr="0056775B">
        <w:t>приобретение навыков, позволяющих самостоятельно исследовать специфику процессов управления в органах государственной и муниципальной власти в области государственного управления, действующего в этой сфере законодательства и практики его применения;</w:t>
      </w:r>
    </w:p>
    <w:p w:rsidR="00531C28" w:rsidRDefault="00531C28" w:rsidP="00531C28">
      <w:pPr>
        <w:pStyle w:val="a0"/>
        <w:numPr>
          <w:ilvl w:val="0"/>
          <w:numId w:val="3"/>
        </w:numPr>
        <w:spacing w:after="0"/>
        <w:ind w:left="0" w:firstLine="0"/>
      </w:pPr>
      <w:r w:rsidRPr="0056775B">
        <w:t>освоение основных методов и технологий, используемых в органах государственного и муниципального управления для достижения поставленных перед ними целей и задач.</w:t>
      </w:r>
    </w:p>
    <w:p w:rsidR="006031FE" w:rsidRPr="0056775B" w:rsidRDefault="006031FE" w:rsidP="00531C28">
      <w:pPr>
        <w:pStyle w:val="a0"/>
        <w:numPr>
          <w:ilvl w:val="0"/>
          <w:numId w:val="3"/>
        </w:numPr>
        <w:spacing w:after="0"/>
        <w:ind w:left="0" w:firstLine="0"/>
      </w:pPr>
    </w:p>
    <w:p w:rsidR="00531C28" w:rsidRPr="00572020" w:rsidRDefault="00531C28" w:rsidP="00531C28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572020">
        <w:rPr>
          <w:b/>
          <w:sz w:val="28"/>
          <w:szCs w:val="28"/>
        </w:rPr>
        <w:t>2. Место дисциплины в структуре учебного плана</w:t>
      </w:r>
    </w:p>
    <w:p w:rsidR="00531C28" w:rsidRDefault="00531C28" w:rsidP="00531C28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Pr="009E5C06">
        <w:rPr>
          <w:sz w:val="28"/>
          <w:szCs w:val="28"/>
        </w:rPr>
        <w:t xml:space="preserve">исциплина </w:t>
      </w:r>
      <w:r w:rsidR="006031FE" w:rsidRPr="006031FE">
        <w:rPr>
          <w:sz w:val="28"/>
          <w:szCs w:val="28"/>
        </w:rPr>
        <w:t>Б</w:t>
      </w:r>
      <w:proofErr w:type="gramStart"/>
      <w:r w:rsidR="006031FE" w:rsidRPr="006031FE">
        <w:rPr>
          <w:sz w:val="28"/>
          <w:szCs w:val="28"/>
        </w:rPr>
        <w:t>1</w:t>
      </w:r>
      <w:proofErr w:type="gramEnd"/>
      <w:r w:rsidR="006031FE" w:rsidRPr="006031FE">
        <w:rPr>
          <w:sz w:val="28"/>
          <w:szCs w:val="28"/>
        </w:rPr>
        <w:t xml:space="preserve">.Б.05.09 </w:t>
      </w:r>
      <w:r w:rsidRPr="00654D14">
        <w:rPr>
          <w:sz w:val="28"/>
          <w:szCs w:val="28"/>
        </w:rPr>
        <w:t>«</w:t>
      </w:r>
      <w:r>
        <w:rPr>
          <w:sz w:val="28"/>
          <w:szCs w:val="28"/>
        </w:rPr>
        <w:t>Теория государственного управления</w:t>
      </w:r>
      <w:r w:rsidRPr="00654D1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5C06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>базовой части (модуль Б1</w:t>
      </w:r>
      <w:r w:rsidR="006031FE">
        <w:rPr>
          <w:sz w:val="28"/>
          <w:szCs w:val="28"/>
        </w:rPr>
        <w:t xml:space="preserve">.Б.05 </w:t>
      </w:r>
      <w:r w:rsidR="006031FE" w:rsidRPr="006031FE">
        <w:rPr>
          <w:sz w:val="28"/>
          <w:szCs w:val="28"/>
        </w:rPr>
        <w:t>Общепрофессиональный</w:t>
      </w:r>
      <w:r>
        <w:rPr>
          <w:sz w:val="28"/>
          <w:szCs w:val="28"/>
        </w:rPr>
        <w:t xml:space="preserve">) </w:t>
      </w:r>
      <w:r w:rsidRPr="009E5C06">
        <w:rPr>
          <w:sz w:val="28"/>
          <w:szCs w:val="28"/>
        </w:rPr>
        <w:t xml:space="preserve">рабочего учебного плана подготовки </w:t>
      </w:r>
      <w:r>
        <w:rPr>
          <w:sz w:val="28"/>
          <w:szCs w:val="28"/>
        </w:rPr>
        <w:t>специалист</w:t>
      </w:r>
      <w:r w:rsidRPr="009E5C06">
        <w:rPr>
          <w:sz w:val="28"/>
          <w:szCs w:val="28"/>
        </w:rPr>
        <w:t xml:space="preserve">ов, разработанного в рамках </w:t>
      </w: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Pr="009E5C06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38.05</w:t>
      </w:r>
      <w:r w:rsidRPr="009E5C06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Таможенное дело»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>(квалификация: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</w:t>
      </w:r>
      <w:r w:rsidRPr="009E5C06">
        <w:rPr>
          <w:sz w:val="28"/>
          <w:szCs w:val="28"/>
        </w:rPr>
        <w:t>и</w:t>
      </w:r>
      <w:r>
        <w:rPr>
          <w:sz w:val="28"/>
          <w:szCs w:val="28"/>
        </w:rPr>
        <w:t>ст»)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является обязательной </w:t>
      </w:r>
      <w:r w:rsidRPr="003A090B">
        <w:rPr>
          <w:sz w:val="28"/>
          <w:szCs w:val="28"/>
        </w:rPr>
        <w:t>дисциплин</w:t>
      </w:r>
      <w:r>
        <w:rPr>
          <w:sz w:val="28"/>
          <w:szCs w:val="28"/>
        </w:rPr>
        <w:t>ой.</w:t>
      </w:r>
    </w:p>
    <w:p w:rsidR="006031FE" w:rsidRDefault="006031FE" w:rsidP="00531C28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firstLine="709"/>
        <w:rPr>
          <w:sz w:val="28"/>
          <w:szCs w:val="28"/>
        </w:rPr>
      </w:pPr>
    </w:p>
    <w:p w:rsidR="00531C28" w:rsidRPr="0056775B" w:rsidRDefault="00531C28" w:rsidP="00531C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</w:t>
      </w:r>
    </w:p>
    <w:p w:rsidR="00531C28" w:rsidRPr="0056775B" w:rsidRDefault="00531C28" w:rsidP="00531C28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firstLine="709"/>
        <w:rPr>
          <w:sz w:val="28"/>
          <w:szCs w:val="28"/>
        </w:rPr>
      </w:pPr>
      <w:r w:rsidRPr="0056775B">
        <w:rPr>
          <w:sz w:val="28"/>
          <w:szCs w:val="28"/>
        </w:rPr>
        <w:t>Процесс изучения дисциплины «</w:t>
      </w:r>
      <w:r w:rsidRPr="0056775B">
        <w:rPr>
          <w:color w:val="000000"/>
          <w:sz w:val="28"/>
          <w:szCs w:val="28"/>
        </w:rPr>
        <w:t>Теория государственного управления</w:t>
      </w:r>
      <w:r w:rsidRPr="0056775B">
        <w:rPr>
          <w:sz w:val="28"/>
          <w:szCs w:val="28"/>
        </w:rPr>
        <w:t xml:space="preserve">» направлен на формирование следующих </w:t>
      </w:r>
      <w:r w:rsidRPr="0056775B">
        <w:rPr>
          <w:b/>
          <w:i/>
          <w:sz w:val="28"/>
          <w:szCs w:val="28"/>
        </w:rPr>
        <w:t>компетенций</w:t>
      </w:r>
      <w:r w:rsidRPr="0056775B">
        <w:rPr>
          <w:sz w:val="28"/>
          <w:szCs w:val="28"/>
        </w:rPr>
        <w:t>:</w:t>
      </w:r>
    </w:p>
    <w:p w:rsidR="00531C28" w:rsidRPr="00C04610" w:rsidRDefault="00531C28" w:rsidP="00531C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az-Cyrl-AZ" w:eastAsia="az-Cyrl-AZ"/>
        </w:rPr>
      </w:pPr>
      <w:r w:rsidRPr="00C04610">
        <w:rPr>
          <w:rFonts w:ascii="Times New Roman" w:hAnsi="Times New Roman" w:cs="Times New Roman"/>
          <w:sz w:val="28"/>
          <w:szCs w:val="28"/>
        </w:rPr>
        <w:t xml:space="preserve">Для компетенции </w:t>
      </w:r>
      <w:r w:rsidR="006031FE">
        <w:rPr>
          <w:rFonts w:ascii="Times New Roman" w:hAnsi="Times New Roman" w:cs="Times New Roman"/>
          <w:sz w:val="28"/>
          <w:szCs w:val="28"/>
        </w:rPr>
        <w:t>«</w:t>
      </w:r>
      <w:r w:rsidRPr="006031FE">
        <w:rPr>
          <w:rFonts w:ascii="Times New Roman" w:hAnsi="Times New Roman" w:cs="Times New Roman"/>
          <w:b/>
          <w:sz w:val="28"/>
          <w:szCs w:val="28"/>
          <w:lang w:val="az-Cyrl-AZ" w:eastAsia="az-Cyrl-AZ"/>
        </w:rPr>
        <w:t>ОК-8</w:t>
      </w:r>
      <w:r w:rsidRPr="00C04610">
        <w:rPr>
          <w:rFonts w:ascii="Times New Roman" w:hAnsi="Times New Roman" w:cs="Times New Roman"/>
          <w:sz w:val="28"/>
          <w:szCs w:val="28"/>
          <w:lang w:val="az-Cyrl-AZ" w:eastAsia="az-Cyrl-AZ"/>
        </w:rPr>
        <w:t xml:space="preserve"> - способность использовать общеправовые знания в различных сферах деятельности</w:t>
      </w:r>
      <w:r w:rsidR="006031FE" w:rsidRPr="00531C28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531C28" w:rsidRPr="00C04610" w:rsidTr="00EE2B59">
        <w:tc>
          <w:tcPr>
            <w:tcW w:w="9854" w:type="dxa"/>
            <w:vAlign w:val="center"/>
          </w:tcPr>
          <w:p w:rsidR="00531C28" w:rsidRPr="00C04610" w:rsidRDefault="00531C28" w:rsidP="00EE2B5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610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531C28" w:rsidRPr="00C04610" w:rsidTr="00EE2B59">
        <w:tc>
          <w:tcPr>
            <w:tcW w:w="9854" w:type="dxa"/>
          </w:tcPr>
          <w:p w:rsidR="00531C28" w:rsidRPr="00C04610" w:rsidRDefault="00531C28" w:rsidP="00EE2B59">
            <w:pPr>
              <w:pStyle w:val="a5"/>
              <w:spacing w:before="0" w:after="0"/>
              <w:jc w:val="both"/>
            </w:pPr>
            <w:r w:rsidRPr="00C04610">
              <w:rPr>
                <w:b/>
              </w:rPr>
              <w:t>знать</w:t>
            </w:r>
            <w:r w:rsidRPr="00C04610">
              <w:t xml:space="preserve"> систему административно-правовых актов РФ; базовые правовые термины и нормы; нормативн</w:t>
            </w:r>
            <w:proofErr w:type="gramStart"/>
            <w:r w:rsidRPr="00C04610">
              <w:t>о-</w:t>
            </w:r>
            <w:proofErr w:type="gramEnd"/>
            <w:r w:rsidRPr="00C04610">
              <w:t xml:space="preserve"> правовые акты, являющиеся источниками административного права в РФ; </w:t>
            </w:r>
            <w:r w:rsidRPr="00C04610">
              <w:lastRenderedPageBreak/>
              <w:t>терминологию и понятия, используемые в административном праве.</w:t>
            </w:r>
          </w:p>
        </w:tc>
      </w:tr>
      <w:tr w:rsidR="00531C28" w:rsidRPr="00C04610" w:rsidTr="00EE2B59">
        <w:tc>
          <w:tcPr>
            <w:tcW w:w="9854" w:type="dxa"/>
          </w:tcPr>
          <w:p w:rsidR="00531C28" w:rsidRPr="00C04610" w:rsidRDefault="00531C28" w:rsidP="00EE2B59">
            <w:pPr>
              <w:pStyle w:val="a5"/>
              <w:spacing w:before="0" w:after="0"/>
              <w:jc w:val="both"/>
            </w:pPr>
            <w:r w:rsidRPr="00C04610">
              <w:rPr>
                <w:b/>
              </w:rPr>
              <w:lastRenderedPageBreak/>
              <w:t xml:space="preserve">уметь </w:t>
            </w:r>
            <w:r w:rsidRPr="00C04610">
              <w:rPr>
                <w:lang w:val="az-Cyrl-AZ" w:eastAsia="az-Cyrl-AZ"/>
              </w:rPr>
              <w:t>анализировать административно - правоотношения и в сфере таможенной деятельности</w:t>
            </w:r>
            <w:r w:rsidRPr="00C04610">
              <w:t>; применять действующие административно - правовые нормы в своей деятельности; использовать знания, полученные при изучении правовых дисциплин в профессиональной деятельности; обеспечивать соблюдение административного законодательства, принимать необходимые решения в соответствии с законом.</w:t>
            </w:r>
          </w:p>
        </w:tc>
      </w:tr>
      <w:tr w:rsidR="00531C28" w:rsidRPr="00C04610" w:rsidTr="00EE2B59">
        <w:tc>
          <w:tcPr>
            <w:tcW w:w="9854" w:type="dxa"/>
          </w:tcPr>
          <w:p w:rsidR="00531C28" w:rsidRPr="00C04610" w:rsidRDefault="00531C28" w:rsidP="00EE2B59">
            <w:pPr>
              <w:pStyle w:val="a5"/>
              <w:spacing w:before="0" w:after="0"/>
              <w:jc w:val="both"/>
            </w:pPr>
            <w:r w:rsidRPr="00C04610">
              <w:rPr>
                <w:b/>
              </w:rPr>
              <w:t>владеть</w:t>
            </w:r>
            <w:r w:rsidRPr="00C04610">
              <w:t xml:space="preserve"> способностью руководствоваться нормами административного права в своей деятельности; сформировавшимся положительным отношением к административному праву, закону; навыками анализа нормативно-правовой информац</w:t>
            </w:r>
            <w:proofErr w:type="gramStart"/>
            <w:r w:rsidRPr="00C04610">
              <w:t>ии и ее</w:t>
            </w:r>
            <w:proofErr w:type="gramEnd"/>
            <w:r w:rsidRPr="00C04610">
              <w:t xml:space="preserve"> применения в конкретных ситуациях; способностью соблюдать установленные законом нормы и требования в своей деятельности. </w:t>
            </w:r>
          </w:p>
        </w:tc>
      </w:tr>
    </w:tbl>
    <w:p w:rsidR="00531C28" w:rsidRPr="00531C28" w:rsidRDefault="00531C28" w:rsidP="00531C28">
      <w:pPr>
        <w:tabs>
          <w:tab w:val="num" w:pos="-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C28"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31C28">
        <w:rPr>
          <w:rFonts w:ascii="Times New Roman" w:hAnsi="Times New Roman" w:cs="Times New Roman"/>
          <w:b/>
          <w:sz w:val="28"/>
          <w:szCs w:val="28"/>
        </w:rPr>
        <w:t xml:space="preserve">ПК-12 - </w:t>
      </w:r>
      <w:r w:rsidRPr="00531C28">
        <w:rPr>
          <w:rFonts w:ascii="Times New Roman" w:hAnsi="Times New Roman" w:cs="Times New Roman"/>
          <w:sz w:val="28"/>
          <w:szCs w:val="28"/>
        </w:rPr>
        <w:t>умение обеспечить защиту гражданских прав участников ВЭД и лиц, осуществляющих деятельность в сфере таможенного дела»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531C28" w:rsidRPr="00531C28" w:rsidTr="00EE2B59">
        <w:tc>
          <w:tcPr>
            <w:tcW w:w="9854" w:type="dxa"/>
            <w:vAlign w:val="center"/>
          </w:tcPr>
          <w:p w:rsidR="00531C28" w:rsidRPr="00531C28" w:rsidRDefault="00531C28" w:rsidP="00531C28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1C28">
              <w:rPr>
                <w:rFonts w:ascii="Times New Roman" w:hAnsi="Times New Roman" w:cs="Times New Roman"/>
                <w:b/>
              </w:rPr>
              <w:t>В результате изучения дисциплины при освоении компетенции студент должен:</w:t>
            </w:r>
          </w:p>
        </w:tc>
      </w:tr>
      <w:tr w:rsidR="00531C28" w:rsidRPr="00531C28" w:rsidTr="00EE2B59">
        <w:tc>
          <w:tcPr>
            <w:tcW w:w="9854" w:type="dxa"/>
            <w:vAlign w:val="center"/>
          </w:tcPr>
          <w:p w:rsidR="00531C28" w:rsidRPr="00531C28" w:rsidRDefault="00531C28" w:rsidP="00531C2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1C28">
              <w:rPr>
                <w:rFonts w:ascii="Times New Roman" w:hAnsi="Times New Roman" w:cs="Times New Roman"/>
                <w:b/>
              </w:rPr>
              <w:t>Знать:</w:t>
            </w:r>
          </w:p>
        </w:tc>
      </w:tr>
      <w:tr w:rsidR="00531C28" w:rsidRPr="00531C28" w:rsidTr="00EE2B59">
        <w:tc>
          <w:tcPr>
            <w:tcW w:w="9854" w:type="dxa"/>
            <w:vAlign w:val="center"/>
          </w:tcPr>
          <w:p w:rsidR="00531C28" w:rsidRPr="00531C28" w:rsidRDefault="00531C28" w:rsidP="00531C2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-2"/>
              </w:rPr>
            </w:pPr>
            <w:r w:rsidRPr="00531C28">
              <w:rPr>
                <w:rFonts w:ascii="Times New Roman" w:hAnsi="Times New Roman" w:cs="Times New Roman"/>
                <w:bCs/>
                <w:spacing w:val="-2"/>
              </w:rPr>
              <w:t xml:space="preserve">- </w:t>
            </w:r>
            <w:r w:rsidRPr="00531C28">
              <w:rPr>
                <w:rFonts w:ascii="Times New Roman" w:hAnsi="Times New Roman" w:cs="Times New Roman"/>
                <w:spacing w:val="-2"/>
              </w:rPr>
              <w:t xml:space="preserve">права и обязанности участников ВЭД и лиц, осуществляющих деятельность в сфере </w:t>
            </w:r>
            <w:proofErr w:type="spellStart"/>
            <w:proofErr w:type="gramStart"/>
            <w:r w:rsidRPr="00531C28">
              <w:rPr>
                <w:rFonts w:ascii="Times New Roman" w:hAnsi="Times New Roman" w:cs="Times New Roman"/>
                <w:spacing w:val="-2"/>
              </w:rPr>
              <w:t>тамо-женного</w:t>
            </w:r>
            <w:proofErr w:type="spellEnd"/>
            <w:proofErr w:type="gramEnd"/>
            <w:r w:rsidRPr="00531C28">
              <w:rPr>
                <w:rFonts w:ascii="Times New Roman" w:hAnsi="Times New Roman" w:cs="Times New Roman"/>
                <w:spacing w:val="-2"/>
              </w:rPr>
              <w:t xml:space="preserve"> дела, при перемещении товаров и транспортных средств через таможенную границу;</w:t>
            </w:r>
          </w:p>
        </w:tc>
      </w:tr>
      <w:tr w:rsidR="00531C28" w:rsidRPr="00531C28" w:rsidTr="00EE2B59">
        <w:tc>
          <w:tcPr>
            <w:tcW w:w="9854" w:type="dxa"/>
            <w:vAlign w:val="center"/>
          </w:tcPr>
          <w:p w:rsidR="00531C28" w:rsidRPr="00531C28" w:rsidRDefault="00531C28" w:rsidP="00531C2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1C28">
              <w:rPr>
                <w:rFonts w:ascii="Times New Roman" w:hAnsi="Times New Roman" w:cs="Times New Roman"/>
                <w:bCs/>
              </w:rPr>
              <w:t xml:space="preserve">- </w:t>
            </w:r>
            <w:r w:rsidRPr="00531C28">
              <w:rPr>
                <w:rFonts w:ascii="Times New Roman" w:hAnsi="Times New Roman" w:cs="Times New Roman"/>
              </w:rPr>
              <w:t>особенности взаимодействия таможенных органов и лиц, осуществляющих деятельность в сфере таможенного дела.</w:t>
            </w:r>
          </w:p>
        </w:tc>
      </w:tr>
      <w:tr w:rsidR="00531C28" w:rsidRPr="00531C28" w:rsidTr="00EE2B59">
        <w:tc>
          <w:tcPr>
            <w:tcW w:w="9854" w:type="dxa"/>
          </w:tcPr>
          <w:p w:rsidR="00531C28" w:rsidRPr="00531C28" w:rsidRDefault="00531C28" w:rsidP="00531C2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31C28">
              <w:rPr>
                <w:rFonts w:ascii="Times New Roman" w:hAnsi="Times New Roman" w:cs="Times New Roman"/>
                <w:b/>
              </w:rPr>
              <w:t>Уметь:</w:t>
            </w:r>
          </w:p>
        </w:tc>
      </w:tr>
      <w:tr w:rsidR="00531C28" w:rsidRPr="00531C28" w:rsidTr="00EE2B59">
        <w:tc>
          <w:tcPr>
            <w:tcW w:w="9854" w:type="dxa"/>
            <w:vAlign w:val="center"/>
          </w:tcPr>
          <w:p w:rsidR="00531C28" w:rsidRPr="00531C28" w:rsidRDefault="00531C28" w:rsidP="00531C2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1C28">
              <w:rPr>
                <w:rFonts w:ascii="Times New Roman" w:hAnsi="Times New Roman" w:cs="Times New Roman"/>
                <w:bCs/>
              </w:rPr>
              <w:t xml:space="preserve">- </w:t>
            </w:r>
            <w:r w:rsidRPr="00531C28">
              <w:rPr>
                <w:rFonts w:ascii="Times New Roman" w:hAnsi="Times New Roman" w:cs="Times New Roman"/>
              </w:rPr>
              <w:t>обеспечивать защиту гражданских прав участников ВЭД и лиц, осуществляющих деятельность в сфере таможенного дела.</w:t>
            </w:r>
          </w:p>
        </w:tc>
      </w:tr>
      <w:tr w:rsidR="00531C28" w:rsidRPr="00531C28" w:rsidTr="00EE2B59">
        <w:tc>
          <w:tcPr>
            <w:tcW w:w="9854" w:type="dxa"/>
          </w:tcPr>
          <w:p w:rsidR="00531C28" w:rsidRPr="00531C28" w:rsidRDefault="00531C28" w:rsidP="00531C2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31C28">
              <w:rPr>
                <w:rFonts w:ascii="Times New Roman" w:hAnsi="Times New Roman" w:cs="Times New Roman"/>
                <w:b/>
              </w:rPr>
              <w:t>Владеть:</w:t>
            </w:r>
          </w:p>
        </w:tc>
      </w:tr>
      <w:tr w:rsidR="00531C28" w:rsidRPr="00531C28" w:rsidTr="00EE2B59">
        <w:tc>
          <w:tcPr>
            <w:tcW w:w="9854" w:type="dxa"/>
            <w:vAlign w:val="center"/>
          </w:tcPr>
          <w:p w:rsidR="00531C28" w:rsidRPr="00531C28" w:rsidRDefault="00531C28" w:rsidP="00531C2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1C28">
              <w:rPr>
                <w:rFonts w:ascii="Times New Roman" w:hAnsi="Times New Roman" w:cs="Times New Roman"/>
                <w:bCs/>
              </w:rPr>
              <w:t xml:space="preserve">- </w:t>
            </w:r>
            <w:r w:rsidRPr="00531C28">
              <w:rPr>
                <w:rFonts w:ascii="Times New Roman" w:hAnsi="Times New Roman" w:cs="Times New Roman"/>
              </w:rPr>
              <w:t>навыками защиты гражданских прав участников ВЭД и лиц, осуществляющих деятельность в сфере таможенного дела.</w:t>
            </w:r>
          </w:p>
        </w:tc>
      </w:tr>
    </w:tbl>
    <w:p w:rsidR="006031FE" w:rsidRDefault="006031FE" w:rsidP="00531C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1C28" w:rsidRPr="0056775B" w:rsidRDefault="00531C28" w:rsidP="00531C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Общий объем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6775B">
        <w:rPr>
          <w:rFonts w:ascii="Times New Roman" w:hAnsi="Times New Roman" w:cs="Times New Roman"/>
          <w:sz w:val="28"/>
          <w:szCs w:val="28"/>
        </w:rPr>
        <w:t xml:space="preserve"> </w:t>
      </w:r>
      <w:r w:rsidR="006031FE">
        <w:rPr>
          <w:rFonts w:ascii="Times New Roman" w:hAnsi="Times New Roman" w:cs="Times New Roman"/>
          <w:sz w:val="28"/>
          <w:szCs w:val="28"/>
        </w:rPr>
        <w:t>3</w:t>
      </w:r>
      <w:r w:rsidRPr="00567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75B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56775B">
        <w:rPr>
          <w:rFonts w:ascii="Times New Roman" w:hAnsi="Times New Roman" w:cs="Times New Roman"/>
          <w:sz w:val="28"/>
          <w:szCs w:val="28"/>
        </w:rPr>
        <w:t>. (</w:t>
      </w:r>
      <w:r w:rsidR="006031FE">
        <w:rPr>
          <w:rFonts w:ascii="Times New Roman" w:hAnsi="Times New Roman" w:cs="Times New Roman"/>
          <w:sz w:val="28"/>
          <w:szCs w:val="28"/>
        </w:rPr>
        <w:t>108</w:t>
      </w:r>
      <w:r w:rsidRPr="0056775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.).</w:t>
      </w:r>
    </w:p>
    <w:p w:rsidR="006031FE" w:rsidRDefault="006031FE" w:rsidP="00531C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1C28" w:rsidRPr="00A3582C" w:rsidRDefault="00531C28" w:rsidP="00531C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582C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A3582C" w:rsidRPr="00A3582C" w:rsidRDefault="00A3582C" w:rsidP="00A358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582C">
        <w:rPr>
          <w:rFonts w:ascii="Times New Roman" w:hAnsi="Times New Roman" w:cs="Times New Roman"/>
          <w:sz w:val="28"/>
          <w:szCs w:val="28"/>
        </w:rPr>
        <w:t>Предусмотрено выполнение двух письменных работ (рефератов).</w:t>
      </w:r>
    </w:p>
    <w:p w:rsidR="00531C28" w:rsidRPr="00A3582C" w:rsidRDefault="00531C28" w:rsidP="00531C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82C">
        <w:rPr>
          <w:rFonts w:ascii="Times New Roman" w:hAnsi="Times New Roman" w:cs="Times New Roman"/>
          <w:sz w:val="28"/>
          <w:szCs w:val="28"/>
        </w:rPr>
        <w:t>Изучение дисциплины позволяет более детально изучить роль и место таможенных органов в системе государственного управления России.</w:t>
      </w:r>
    </w:p>
    <w:p w:rsidR="00531C28" w:rsidRPr="00A3582C" w:rsidRDefault="00531C28" w:rsidP="00531C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82C">
        <w:rPr>
          <w:rFonts w:ascii="Times New Roman" w:hAnsi="Times New Roman" w:cs="Times New Roman"/>
          <w:sz w:val="28"/>
          <w:szCs w:val="28"/>
        </w:rPr>
        <w:t>Лекционные занятия проводятся в классах, оснащенных мультимедийным оборудованием, что способствует визуализации и облегчает восприятие материала.</w:t>
      </w:r>
    </w:p>
    <w:p w:rsidR="006031FE" w:rsidRPr="00A3582C" w:rsidRDefault="006031FE" w:rsidP="00531C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1C28" w:rsidRPr="00A3582C" w:rsidRDefault="00531C28" w:rsidP="00531C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582C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BB2D7F" w:rsidRDefault="00531C28" w:rsidP="006031FE">
      <w:pPr>
        <w:tabs>
          <w:tab w:val="left" w:pos="709"/>
        </w:tabs>
        <w:spacing w:after="0" w:line="240" w:lineRule="auto"/>
        <w:ind w:firstLine="709"/>
        <w:jc w:val="both"/>
      </w:pPr>
      <w:r w:rsidRPr="00A3582C">
        <w:rPr>
          <w:rFonts w:ascii="Times New Roman" w:hAnsi="Times New Roman" w:cs="Times New Roman"/>
          <w:sz w:val="28"/>
          <w:szCs w:val="28"/>
        </w:rPr>
        <w:t xml:space="preserve">Контроль знаний предполагает прием </w:t>
      </w:r>
      <w:r w:rsidR="006031FE" w:rsidRPr="00A3582C">
        <w:rPr>
          <w:rFonts w:ascii="Times New Roman" w:hAnsi="Times New Roman" w:cs="Times New Roman"/>
          <w:sz w:val="28"/>
          <w:szCs w:val="28"/>
        </w:rPr>
        <w:t>экзамена</w:t>
      </w:r>
      <w:r w:rsidR="00A3582C" w:rsidRPr="00A3582C">
        <w:rPr>
          <w:rFonts w:ascii="Times New Roman" w:hAnsi="Times New Roman" w:cs="Times New Roman"/>
          <w:sz w:val="28"/>
          <w:szCs w:val="28"/>
        </w:rPr>
        <w:t xml:space="preserve"> (5 семестр)</w:t>
      </w:r>
      <w:r w:rsidRPr="00A3582C">
        <w:rPr>
          <w:rFonts w:ascii="Times New Roman" w:hAnsi="Times New Roman" w:cs="Times New Roman"/>
          <w:sz w:val="28"/>
          <w:szCs w:val="28"/>
        </w:rPr>
        <w:t>.</w:t>
      </w:r>
    </w:p>
    <w:sectPr w:rsidR="00BB2D7F" w:rsidSect="00B36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7E442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BC52F33"/>
    <w:multiLevelType w:val="hybridMultilevel"/>
    <w:tmpl w:val="FCD64874"/>
    <w:lvl w:ilvl="0" w:tplc="A274A7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9C01FE1"/>
    <w:multiLevelType w:val="hybridMultilevel"/>
    <w:tmpl w:val="D680ACFA"/>
    <w:lvl w:ilvl="0" w:tplc="FFFFFFFF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C28"/>
    <w:rsid w:val="002954E1"/>
    <w:rsid w:val="003B2D1F"/>
    <w:rsid w:val="00531C28"/>
    <w:rsid w:val="006031FE"/>
    <w:rsid w:val="00741E96"/>
    <w:rsid w:val="00A3582C"/>
    <w:rsid w:val="00B3671E"/>
    <w:rsid w:val="00BB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31C28"/>
    <w:rPr>
      <w:rFonts w:ascii="Calibri" w:eastAsia="Times New Roman" w:hAnsi="Calibri" w:cs="Calibri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uiPriority w:val="99"/>
    <w:rsid w:val="00531C28"/>
    <w:pPr>
      <w:numPr>
        <w:numId w:val="1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0">
    <w:name w:val="List Bullet"/>
    <w:basedOn w:val="a1"/>
    <w:autoRedefine/>
    <w:uiPriority w:val="99"/>
    <w:semiHidden/>
    <w:rsid w:val="00531C28"/>
    <w:pPr>
      <w:widowControl w:val="0"/>
      <w:numPr>
        <w:numId w:val="2"/>
      </w:numPr>
      <w:tabs>
        <w:tab w:val="num" w:pos="360"/>
      </w:tabs>
      <w:spacing w:after="60" w:line="240" w:lineRule="auto"/>
      <w:ind w:left="360"/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styleId="a5">
    <w:name w:val="Normal (Web)"/>
    <w:basedOn w:val="a1"/>
    <w:uiPriority w:val="99"/>
    <w:rsid w:val="00531C28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31C28"/>
    <w:rPr>
      <w:rFonts w:ascii="Calibri" w:eastAsia="Times New Roman" w:hAnsi="Calibri" w:cs="Calibri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uiPriority w:val="99"/>
    <w:rsid w:val="00531C28"/>
    <w:pPr>
      <w:numPr>
        <w:numId w:val="1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0">
    <w:name w:val="List Bullet"/>
    <w:basedOn w:val="a1"/>
    <w:autoRedefine/>
    <w:uiPriority w:val="99"/>
    <w:semiHidden/>
    <w:rsid w:val="00531C28"/>
    <w:pPr>
      <w:widowControl w:val="0"/>
      <w:numPr>
        <w:numId w:val="2"/>
      </w:numPr>
      <w:tabs>
        <w:tab w:val="num" w:pos="360"/>
      </w:tabs>
      <w:spacing w:after="60" w:line="240" w:lineRule="auto"/>
      <w:ind w:left="360"/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styleId="a5">
    <w:name w:val="Normal (Web)"/>
    <w:basedOn w:val="a1"/>
    <w:uiPriority w:val="99"/>
    <w:rsid w:val="00531C28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2020-05-12T07:04:00Z</dcterms:created>
  <dcterms:modified xsi:type="dcterms:W3CDTF">2020-05-12T07:04:00Z</dcterms:modified>
</cp:coreProperties>
</file>