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Pr="00726643" w:rsidRDefault="00C301E8" w:rsidP="00726643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726643" w:rsidRDefault="00662BC9" w:rsidP="007266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2BC9">
        <w:rPr>
          <w:rFonts w:ascii="Times New Roman" w:hAnsi="Times New Roman" w:cs="Times New Roman"/>
          <w:b/>
          <w:sz w:val="28"/>
          <w:szCs w:val="28"/>
        </w:rPr>
        <w:t>Б</w:t>
      </w:r>
      <w:proofErr w:type="gramStart"/>
      <w:r w:rsidRPr="00662BC9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662BC9">
        <w:rPr>
          <w:rFonts w:ascii="Times New Roman" w:hAnsi="Times New Roman" w:cs="Times New Roman"/>
          <w:b/>
          <w:sz w:val="28"/>
          <w:szCs w:val="28"/>
        </w:rPr>
        <w:t>.Б.05.10</w:t>
      </w:r>
      <w:r w:rsidR="00394E94" w:rsidRPr="007266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CC0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МИРОВАЯ ЭКОНОМИКА</w:t>
      </w:r>
    </w:p>
    <w:p w:rsidR="00726643" w:rsidRPr="00726643" w:rsidRDefault="00726643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726643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726643">
        <w:rPr>
          <w:rFonts w:ascii="Times New Roman" w:hAnsi="Times New Roman" w:cs="Times New Roman"/>
          <w:sz w:val="28"/>
          <w:szCs w:val="28"/>
        </w:rPr>
        <w:t>«</w:t>
      </w:r>
      <w:r w:rsidR="00662BC9" w:rsidRPr="00662BC9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726643">
        <w:rPr>
          <w:rFonts w:ascii="Times New Roman" w:hAnsi="Times New Roman" w:cs="Times New Roman"/>
          <w:sz w:val="28"/>
          <w:szCs w:val="28"/>
        </w:rPr>
        <w:t>»</w:t>
      </w:r>
    </w:p>
    <w:p w:rsidR="002A05C5" w:rsidRPr="00726643" w:rsidRDefault="002A05C5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726643" w:rsidRDefault="00E502C7" w:rsidP="007266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643">
        <w:rPr>
          <w:rFonts w:ascii="Times New Roman" w:hAnsi="Times New Roman" w:cs="Times New Roman"/>
          <w:b/>
          <w:sz w:val="28"/>
          <w:szCs w:val="28"/>
        </w:rPr>
        <w:t>1.</w:t>
      </w:r>
      <w:r w:rsidR="00662BC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</w:p>
    <w:p w:rsidR="00F61CC0" w:rsidRDefault="00F61CC0" w:rsidP="00F61CC0">
      <w:pPr>
        <w:pStyle w:val="1"/>
        <w:ind w:firstLine="720"/>
        <w:jc w:val="both"/>
        <w:rPr>
          <w:sz w:val="28"/>
          <w:szCs w:val="28"/>
        </w:rPr>
      </w:pPr>
      <w:r w:rsidRPr="00024A93">
        <w:rPr>
          <w:sz w:val="28"/>
          <w:szCs w:val="28"/>
        </w:rPr>
        <w:t>Целью</w:t>
      </w:r>
      <w:r w:rsidRPr="00810D8C">
        <w:rPr>
          <w:sz w:val="28"/>
          <w:szCs w:val="28"/>
        </w:rPr>
        <w:t xml:space="preserve"> изучения учебной дисциплины </w:t>
      </w:r>
      <w:r w:rsidR="00662BC9" w:rsidRPr="00662BC9">
        <w:rPr>
          <w:sz w:val="28"/>
          <w:szCs w:val="28"/>
        </w:rPr>
        <w:t>Б</w:t>
      </w:r>
      <w:proofErr w:type="gramStart"/>
      <w:r w:rsidR="00662BC9" w:rsidRPr="00662BC9">
        <w:rPr>
          <w:sz w:val="28"/>
          <w:szCs w:val="28"/>
        </w:rPr>
        <w:t>1</w:t>
      </w:r>
      <w:proofErr w:type="gramEnd"/>
      <w:r w:rsidR="00662BC9" w:rsidRPr="00662BC9">
        <w:rPr>
          <w:sz w:val="28"/>
          <w:szCs w:val="28"/>
        </w:rPr>
        <w:t>.Б.05.10</w:t>
      </w:r>
      <w:r>
        <w:rPr>
          <w:sz w:val="28"/>
          <w:szCs w:val="28"/>
        </w:rPr>
        <w:t xml:space="preserve"> «Мировая экономика» </w:t>
      </w:r>
      <w:r w:rsidRPr="00810D8C">
        <w:rPr>
          <w:sz w:val="28"/>
          <w:szCs w:val="28"/>
        </w:rPr>
        <w:t xml:space="preserve">является усвоение студентами закономерностей </w:t>
      </w:r>
      <w:r w:rsidRPr="009C1A1C">
        <w:rPr>
          <w:kern w:val="1"/>
          <w:sz w:val="28"/>
          <w:szCs w:val="28"/>
        </w:rPr>
        <w:t>развити</w:t>
      </w:r>
      <w:r>
        <w:rPr>
          <w:kern w:val="1"/>
          <w:sz w:val="28"/>
          <w:szCs w:val="28"/>
        </w:rPr>
        <w:t>я</w:t>
      </w:r>
      <w:r w:rsidRPr="009C1A1C">
        <w:rPr>
          <w:kern w:val="1"/>
          <w:sz w:val="28"/>
          <w:szCs w:val="28"/>
        </w:rPr>
        <w:t xml:space="preserve"> и размещени</w:t>
      </w:r>
      <w:r>
        <w:rPr>
          <w:kern w:val="1"/>
          <w:sz w:val="28"/>
          <w:szCs w:val="28"/>
        </w:rPr>
        <w:t>я</w:t>
      </w:r>
      <w:r w:rsidRPr="009C1A1C">
        <w:rPr>
          <w:kern w:val="1"/>
          <w:sz w:val="28"/>
          <w:szCs w:val="28"/>
        </w:rPr>
        <w:t xml:space="preserve"> важнейших сфер хозяйственной деятельности и населения стран и регионов</w:t>
      </w:r>
      <w:r w:rsidRPr="00810D8C">
        <w:rPr>
          <w:sz w:val="28"/>
          <w:szCs w:val="28"/>
        </w:rPr>
        <w:t xml:space="preserve"> </w:t>
      </w:r>
      <w:r>
        <w:rPr>
          <w:sz w:val="28"/>
          <w:szCs w:val="28"/>
        </w:rPr>
        <w:t>в системе международных экономических отношений.</w:t>
      </w:r>
    </w:p>
    <w:p w:rsidR="00F61CC0" w:rsidRPr="00810D8C" w:rsidRDefault="00F61CC0" w:rsidP="00F61CC0">
      <w:pPr>
        <w:pStyle w:val="1"/>
        <w:ind w:firstLine="720"/>
        <w:jc w:val="both"/>
        <w:rPr>
          <w:sz w:val="28"/>
          <w:szCs w:val="28"/>
        </w:rPr>
      </w:pPr>
      <w:r w:rsidRPr="00810D8C">
        <w:rPr>
          <w:sz w:val="28"/>
          <w:szCs w:val="28"/>
        </w:rPr>
        <w:t>Задачами курса являются:</w:t>
      </w:r>
    </w:p>
    <w:p w:rsidR="00F61CC0" w:rsidRPr="00810D8C" w:rsidRDefault="00F61CC0" w:rsidP="00F61CC0">
      <w:pPr>
        <w:pStyle w:val="1"/>
        <w:widowControl/>
        <w:numPr>
          <w:ilvl w:val="0"/>
          <w:numId w:val="19"/>
        </w:numPr>
        <w:tabs>
          <w:tab w:val="clear" w:pos="1110"/>
          <w:tab w:val="num" w:pos="426"/>
        </w:tabs>
        <w:ind w:left="426" w:hanging="426"/>
        <w:jc w:val="both"/>
        <w:rPr>
          <w:sz w:val="28"/>
          <w:szCs w:val="28"/>
        </w:rPr>
      </w:pPr>
      <w:r w:rsidRPr="00810D8C">
        <w:rPr>
          <w:sz w:val="28"/>
          <w:szCs w:val="28"/>
        </w:rPr>
        <w:t xml:space="preserve">Показать влияние внешней среды на процесс и результаты осуществления </w:t>
      </w:r>
      <w:r>
        <w:rPr>
          <w:kern w:val="1"/>
          <w:sz w:val="28"/>
          <w:szCs w:val="28"/>
        </w:rPr>
        <w:t>внешнеэкономической деятельности</w:t>
      </w:r>
      <w:r w:rsidRPr="00810D8C">
        <w:rPr>
          <w:sz w:val="28"/>
          <w:szCs w:val="28"/>
        </w:rPr>
        <w:t>;</w:t>
      </w:r>
    </w:p>
    <w:p w:rsidR="00F61CC0" w:rsidRPr="00810D8C" w:rsidRDefault="00F61CC0" w:rsidP="00F61CC0">
      <w:pPr>
        <w:pStyle w:val="1"/>
        <w:widowControl/>
        <w:numPr>
          <w:ilvl w:val="0"/>
          <w:numId w:val="19"/>
        </w:numPr>
        <w:tabs>
          <w:tab w:val="clear" w:pos="1110"/>
          <w:tab w:val="num" w:pos="426"/>
        </w:tabs>
        <w:ind w:left="426" w:hanging="426"/>
        <w:jc w:val="both"/>
        <w:rPr>
          <w:sz w:val="28"/>
          <w:szCs w:val="28"/>
        </w:rPr>
      </w:pPr>
      <w:r w:rsidRPr="00810D8C">
        <w:rPr>
          <w:sz w:val="28"/>
          <w:szCs w:val="28"/>
        </w:rPr>
        <w:t xml:space="preserve">Продемонстрировать особенности и специфические черты тенденций развития мировой экономики на </w:t>
      </w:r>
      <w:r w:rsidRPr="009C1A1C">
        <w:rPr>
          <w:kern w:val="1"/>
          <w:sz w:val="28"/>
          <w:szCs w:val="28"/>
        </w:rPr>
        <w:t>регионально</w:t>
      </w:r>
      <w:r>
        <w:rPr>
          <w:kern w:val="1"/>
          <w:sz w:val="28"/>
          <w:szCs w:val="28"/>
        </w:rPr>
        <w:t>м</w:t>
      </w:r>
      <w:r w:rsidRPr="009C1A1C">
        <w:rPr>
          <w:kern w:val="1"/>
          <w:sz w:val="28"/>
          <w:szCs w:val="28"/>
        </w:rPr>
        <w:t>, отраслево</w:t>
      </w:r>
      <w:r>
        <w:rPr>
          <w:kern w:val="1"/>
          <w:sz w:val="28"/>
          <w:szCs w:val="28"/>
        </w:rPr>
        <w:t>м</w:t>
      </w:r>
      <w:r w:rsidRPr="009C1A1C">
        <w:rPr>
          <w:kern w:val="1"/>
          <w:sz w:val="28"/>
          <w:szCs w:val="28"/>
        </w:rPr>
        <w:t xml:space="preserve"> и функционально</w:t>
      </w:r>
      <w:r>
        <w:rPr>
          <w:kern w:val="1"/>
          <w:sz w:val="28"/>
          <w:szCs w:val="28"/>
        </w:rPr>
        <w:t>м уровнях</w:t>
      </w:r>
      <w:r w:rsidRPr="00810D8C">
        <w:rPr>
          <w:sz w:val="28"/>
          <w:szCs w:val="28"/>
        </w:rPr>
        <w:t>;</w:t>
      </w:r>
    </w:p>
    <w:p w:rsidR="00F61CC0" w:rsidRPr="00810D8C" w:rsidRDefault="00F61CC0" w:rsidP="00F61CC0">
      <w:pPr>
        <w:pStyle w:val="1"/>
        <w:widowControl/>
        <w:numPr>
          <w:ilvl w:val="0"/>
          <w:numId w:val="19"/>
        </w:numPr>
        <w:tabs>
          <w:tab w:val="clear" w:pos="1110"/>
          <w:tab w:val="num" w:pos="426"/>
        </w:tabs>
        <w:ind w:left="426" w:hanging="426"/>
        <w:jc w:val="both"/>
        <w:rPr>
          <w:sz w:val="28"/>
          <w:szCs w:val="28"/>
        </w:rPr>
      </w:pPr>
      <w:r w:rsidRPr="00810D8C">
        <w:rPr>
          <w:sz w:val="28"/>
          <w:szCs w:val="28"/>
        </w:rPr>
        <w:t xml:space="preserve">Привить учащимся практические умения осознано и творчески </w:t>
      </w:r>
      <w:proofErr w:type="gramStart"/>
      <w:r w:rsidRPr="00810D8C">
        <w:rPr>
          <w:sz w:val="28"/>
          <w:szCs w:val="28"/>
        </w:rPr>
        <w:t>использовать</w:t>
      </w:r>
      <w:proofErr w:type="gramEnd"/>
      <w:r w:rsidRPr="00810D8C">
        <w:rPr>
          <w:sz w:val="28"/>
          <w:szCs w:val="28"/>
        </w:rPr>
        <w:t xml:space="preserve"> традиционные и новые теоретические подходы и методы к анализу и оценке влияния различных факторов на результаты </w:t>
      </w:r>
      <w:r>
        <w:rPr>
          <w:sz w:val="28"/>
          <w:szCs w:val="28"/>
        </w:rPr>
        <w:t xml:space="preserve">внешнеэкономической </w:t>
      </w:r>
      <w:r w:rsidRPr="00810D8C">
        <w:rPr>
          <w:sz w:val="28"/>
          <w:szCs w:val="28"/>
        </w:rPr>
        <w:t>деятельности экономических агентов и государства в целом.</w:t>
      </w:r>
    </w:p>
    <w:p w:rsidR="0032232F" w:rsidRPr="00726643" w:rsidRDefault="0032232F" w:rsidP="00726643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94E94" w:rsidRPr="00726643" w:rsidRDefault="002A05C5" w:rsidP="00726643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6643"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 w:rsidRPr="00726643">
        <w:rPr>
          <w:rFonts w:ascii="Times New Roman" w:hAnsi="Times New Roman"/>
          <w:b/>
          <w:bCs/>
          <w:sz w:val="28"/>
          <w:szCs w:val="28"/>
        </w:rPr>
        <w:t>учебного плана</w:t>
      </w:r>
      <w:r w:rsidRPr="00726643">
        <w:rPr>
          <w:rFonts w:ascii="Times New Roman" w:hAnsi="Times New Roman"/>
          <w:b/>
          <w:sz w:val="28"/>
          <w:szCs w:val="28"/>
        </w:rPr>
        <w:t>:</w:t>
      </w:r>
    </w:p>
    <w:p w:rsidR="00F61CC0" w:rsidRPr="00F61CC0" w:rsidRDefault="00F61CC0" w:rsidP="00F61CC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F61CC0">
        <w:rPr>
          <w:rFonts w:ascii="Times New Roman" w:hAnsi="Times New Roman" w:cs="Times New Roman"/>
          <w:kern w:val="1"/>
          <w:sz w:val="28"/>
          <w:szCs w:val="28"/>
        </w:rPr>
        <w:t>Данная дисциплина относится к базовой части 1 блока учебного плана подготовки специалистов таможенного дела.</w:t>
      </w:r>
    </w:p>
    <w:p w:rsidR="00F61CC0" w:rsidRPr="00F61CC0" w:rsidRDefault="00F61CC0" w:rsidP="00F61CC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kern w:val="1"/>
          <w:sz w:val="28"/>
          <w:szCs w:val="28"/>
        </w:rPr>
      </w:pPr>
      <w:r w:rsidRPr="00F61CC0">
        <w:rPr>
          <w:rFonts w:ascii="Times New Roman" w:hAnsi="Times New Roman" w:cs="Times New Roman"/>
          <w:kern w:val="1"/>
          <w:sz w:val="28"/>
          <w:szCs w:val="28"/>
        </w:rPr>
        <w:t xml:space="preserve">Дисциплина </w:t>
      </w:r>
      <w:r w:rsidR="00662BC9" w:rsidRPr="00662BC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662BC9" w:rsidRPr="00662BC9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662BC9" w:rsidRPr="00662BC9">
        <w:rPr>
          <w:rFonts w:ascii="Times New Roman" w:hAnsi="Times New Roman" w:cs="Times New Roman"/>
          <w:sz w:val="28"/>
          <w:szCs w:val="28"/>
        </w:rPr>
        <w:t>.Б.05.10</w:t>
      </w:r>
      <w:r w:rsidRPr="00F61CC0">
        <w:rPr>
          <w:rFonts w:ascii="Times New Roman" w:hAnsi="Times New Roman" w:cs="Times New Roman"/>
          <w:sz w:val="28"/>
          <w:szCs w:val="28"/>
        </w:rPr>
        <w:t xml:space="preserve"> «Мировая экономика» </w:t>
      </w:r>
      <w:r w:rsidRPr="00F61CC0">
        <w:rPr>
          <w:rFonts w:ascii="Times New Roman" w:hAnsi="Times New Roman" w:cs="Times New Roman"/>
          <w:kern w:val="1"/>
          <w:sz w:val="28"/>
          <w:szCs w:val="28"/>
        </w:rPr>
        <w:t xml:space="preserve">реализуется </w:t>
      </w:r>
      <w:r w:rsidR="00662BC9">
        <w:rPr>
          <w:rFonts w:ascii="Times New Roman" w:hAnsi="Times New Roman" w:cs="Times New Roman"/>
          <w:kern w:val="1"/>
          <w:sz w:val="28"/>
          <w:szCs w:val="28"/>
        </w:rPr>
        <w:t>Институте права, экономики и управления</w:t>
      </w:r>
      <w:r w:rsidRPr="00F61CC0">
        <w:rPr>
          <w:rFonts w:ascii="Times New Roman" w:hAnsi="Times New Roman" w:cs="Times New Roman"/>
          <w:kern w:val="1"/>
          <w:sz w:val="28"/>
          <w:szCs w:val="28"/>
        </w:rPr>
        <w:t xml:space="preserve"> на кафедре «</w:t>
      </w:r>
      <w:r w:rsidR="00662BC9" w:rsidRPr="00662BC9">
        <w:rPr>
          <w:rFonts w:ascii="Times New Roman" w:hAnsi="Times New Roman" w:cs="Times New Roman"/>
          <w:kern w:val="1"/>
          <w:sz w:val="28"/>
          <w:szCs w:val="28"/>
        </w:rPr>
        <w:t>Национальной безопасности и правозащитной деятельности</w:t>
      </w:r>
      <w:r w:rsidRPr="00F61CC0">
        <w:rPr>
          <w:rFonts w:ascii="Times New Roman" w:hAnsi="Times New Roman" w:cs="Times New Roman"/>
          <w:kern w:val="1"/>
          <w:sz w:val="28"/>
          <w:szCs w:val="28"/>
        </w:rPr>
        <w:t>» в пятом и шестом семестрах подготовки студентов.</w:t>
      </w:r>
    </w:p>
    <w:p w:rsidR="00F61CC0" w:rsidRPr="00F61CC0" w:rsidRDefault="00F61CC0" w:rsidP="00F61CC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F61CC0">
        <w:rPr>
          <w:rFonts w:ascii="Times New Roman" w:hAnsi="Times New Roman" w:cs="Times New Roman"/>
          <w:kern w:val="1"/>
          <w:sz w:val="28"/>
          <w:szCs w:val="28"/>
        </w:rPr>
        <w:t>Для ее изучения студент должен знать особенности и основные этапы исторического развития России и зарубежных стран (дисциплина «</w:t>
      </w:r>
      <w:r w:rsidR="00662BC9">
        <w:rPr>
          <w:rFonts w:ascii="Times New Roman" w:hAnsi="Times New Roman" w:cs="Times New Roman"/>
          <w:kern w:val="1"/>
          <w:sz w:val="28"/>
          <w:szCs w:val="28"/>
        </w:rPr>
        <w:t>И</w:t>
      </w:r>
      <w:r w:rsidRPr="00F61CC0">
        <w:rPr>
          <w:rFonts w:ascii="Times New Roman" w:hAnsi="Times New Roman" w:cs="Times New Roman"/>
          <w:kern w:val="1"/>
          <w:sz w:val="28"/>
          <w:szCs w:val="28"/>
        </w:rPr>
        <w:t>стория»), основные экономические концепции и теории; владеть навыками восприятия, анализа и обобщения текстов экономической направленности, ясно излагать обоснованное мнение о факторах экономического развития общества (дисциплина «Экономическая теория»).</w:t>
      </w:r>
    </w:p>
    <w:p w:rsidR="00F61CC0" w:rsidRPr="00F61CC0" w:rsidRDefault="00F61CC0" w:rsidP="00F61CC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kern w:val="1"/>
          <w:sz w:val="28"/>
          <w:szCs w:val="28"/>
        </w:rPr>
      </w:pPr>
      <w:r w:rsidRPr="00F61CC0">
        <w:rPr>
          <w:rFonts w:ascii="Times New Roman" w:hAnsi="Times New Roman" w:cs="Times New Roman"/>
          <w:kern w:val="1"/>
          <w:sz w:val="28"/>
          <w:szCs w:val="28"/>
        </w:rPr>
        <w:t>Данная дисциплина является предшествующей для дисциплины «Основы таможенного дела».</w:t>
      </w:r>
    </w:p>
    <w:p w:rsidR="002F6626" w:rsidRPr="00F61CC0" w:rsidRDefault="002F6626" w:rsidP="00F61C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F61CC0" w:rsidRDefault="002A05C5" w:rsidP="00F61CC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1CC0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2A05C5" w:rsidRPr="00F61CC0" w:rsidRDefault="002A05C5" w:rsidP="00F61CC0">
      <w:pPr>
        <w:spacing w:after="0" w:line="240" w:lineRule="auto"/>
        <w:ind w:firstLine="726"/>
        <w:jc w:val="both"/>
        <w:rPr>
          <w:rFonts w:ascii="Times New Roman" w:hAnsi="Times New Roman" w:cs="Times New Roman"/>
          <w:sz w:val="28"/>
          <w:szCs w:val="28"/>
        </w:rPr>
      </w:pPr>
      <w:r w:rsidRPr="00F61CC0">
        <w:rPr>
          <w:rFonts w:ascii="Times New Roman" w:hAnsi="Times New Roman" w:cs="Times New Roman"/>
          <w:sz w:val="28"/>
          <w:szCs w:val="28"/>
        </w:rPr>
        <w:t xml:space="preserve">Планируемые результаты </w:t>
      </w:r>
      <w:proofErr w:type="gramStart"/>
      <w:r w:rsidRPr="00F61CC0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Pr="00F61CC0">
        <w:rPr>
          <w:rFonts w:ascii="Times New Roman" w:hAnsi="Times New Roman" w:cs="Times New Roman"/>
          <w:sz w:val="28"/>
          <w:szCs w:val="28"/>
        </w:rPr>
        <w:t>, соотнесенные с планируемыми результатами освоения ОПОП.</w:t>
      </w:r>
    </w:p>
    <w:p w:rsidR="00F61CC0" w:rsidRPr="00F61CC0" w:rsidRDefault="00F61CC0" w:rsidP="00F61CC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F61CC0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F61CC0">
        <w:rPr>
          <w:rFonts w:ascii="Times New Roman" w:hAnsi="Times New Roman" w:cs="Times New Roman"/>
          <w:b/>
          <w:kern w:val="1"/>
          <w:sz w:val="28"/>
          <w:szCs w:val="28"/>
        </w:rPr>
        <w:t>ОПК-4</w:t>
      </w:r>
      <w:r w:rsidRPr="00F61CC0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понимать </w:t>
      </w:r>
      <w:proofErr w:type="gramStart"/>
      <w:r w:rsidRPr="00F61CC0">
        <w:rPr>
          <w:rFonts w:ascii="Times New Roman" w:hAnsi="Times New Roman" w:cs="Times New Roman"/>
          <w:kern w:val="1"/>
          <w:sz w:val="28"/>
          <w:szCs w:val="28"/>
        </w:rPr>
        <w:t>экономические процессы</w:t>
      </w:r>
      <w:proofErr w:type="gramEnd"/>
      <w:r w:rsidRPr="00F61CC0">
        <w:rPr>
          <w:rFonts w:ascii="Times New Roman" w:hAnsi="Times New Roman" w:cs="Times New Roman"/>
          <w:kern w:val="1"/>
          <w:sz w:val="28"/>
          <w:szCs w:val="28"/>
        </w:rPr>
        <w:t>, происходящие в обществе, и анализировать тенденции развития российской и мировой экономик»: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 результате изучения дисциплины студент должен:</w:t>
            </w:r>
          </w:p>
        </w:tc>
      </w:tr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сущность и виды внешнеэкономической деятельности;</w:t>
            </w:r>
          </w:p>
        </w:tc>
      </w:tr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сущность </w:t>
            </w:r>
            <w:proofErr w:type="gramStart"/>
            <w:r w:rsidRPr="00F61CC0">
              <w:rPr>
                <w:rFonts w:ascii="Times New Roman" w:hAnsi="Times New Roman" w:cs="Times New Roman"/>
                <w:kern w:val="1"/>
                <w:sz w:val="24"/>
                <w:szCs w:val="24"/>
              </w:rPr>
              <w:t>экономических процессов</w:t>
            </w:r>
            <w:proofErr w:type="gramEnd"/>
            <w:r w:rsidRPr="00F61CC0">
              <w:rPr>
                <w:rFonts w:ascii="Times New Roman" w:hAnsi="Times New Roman" w:cs="Times New Roman"/>
                <w:kern w:val="1"/>
                <w:sz w:val="24"/>
                <w:szCs w:val="24"/>
              </w:rPr>
              <w:t>, происходящих в мировой экономике.</w:t>
            </w:r>
          </w:p>
        </w:tc>
      </w:tr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выявлять и анализировать основные тенденции развития экономики РФ и стран мира;</w:t>
            </w:r>
          </w:p>
        </w:tc>
      </w:tr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обосновывать необходимость и степень регулирования внешнеторговой деятельности.</w:t>
            </w:r>
          </w:p>
        </w:tc>
      </w:tr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навыками </w:t>
            </w:r>
            <w:proofErr w:type="gramStart"/>
            <w:r w:rsidRPr="00F61CC0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оценки степени влияния отдельных факторов конъюнктуры мирового рынка</w:t>
            </w:r>
            <w:proofErr w:type="gramEnd"/>
            <w:r w:rsidRPr="00F61CC0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на развитие экономики России.</w:t>
            </w:r>
          </w:p>
        </w:tc>
      </w:tr>
    </w:tbl>
    <w:p w:rsidR="00F61CC0" w:rsidRPr="00F61CC0" w:rsidRDefault="00F61CC0" w:rsidP="00F61CC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</w:p>
    <w:p w:rsidR="00F61CC0" w:rsidRPr="00F61CC0" w:rsidRDefault="00F61CC0" w:rsidP="00F61CC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F61CC0">
        <w:rPr>
          <w:rFonts w:ascii="Times New Roman" w:hAnsi="Times New Roman" w:cs="Times New Roman"/>
          <w:kern w:val="1"/>
          <w:sz w:val="28"/>
          <w:szCs w:val="28"/>
        </w:rPr>
        <w:t>Для компетенции «О</w:t>
      </w:r>
      <w:r w:rsidRPr="00F61CC0">
        <w:rPr>
          <w:rFonts w:ascii="Times New Roman" w:hAnsi="Times New Roman" w:cs="Times New Roman"/>
          <w:b/>
          <w:kern w:val="1"/>
          <w:sz w:val="28"/>
          <w:szCs w:val="28"/>
        </w:rPr>
        <w:t>ПК-5</w:t>
      </w:r>
      <w:r w:rsidRPr="00F61CC0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анализировать потенциал регионального, отраслевого и функционального строения национальной экономики»: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особенности регионального, отраслевого и функционального строения мировой экономики;</w:t>
            </w:r>
          </w:p>
        </w:tc>
      </w:tr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место и роль экономики России в системе международных экономических отношений.</w:t>
            </w:r>
          </w:p>
        </w:tc>
      </w:tr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анализировать потенциал и выявлять проблемы международных экономических отношений для экономики России.</w:t>
            </w:r>
          </w:p>
        </w:tc>
      </w:tr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F61CC0" w:rsidRPr="00F61CC0" w:rsidTr="00915FD6">
        <w:tc>
          <w:tcPr>
            <w:tcW w:w="9571" w:type="dxa"/>
          </w:tcPr>
          <w:p w:rsidR="00F61CC0" w:rsidRPr="00F61CC0" w:rsidRDefault="00F61CC0" w:rsidP="00F61CC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61CC0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навыками оценки степени влияния отдельных факторов на развитие и размещение важнейших сфер хозяйственной деятельности и населения стран и регионов.</w:t>
            </w:r>
          </w:p>
        </w:tc>
      </w:tr>
    </w:tbl>
    <w:p w:rsidR="00726643" w:rsidRPr="00726643" w:rsidRDefault="00726643" w:rsidP="00726643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01E8" w:rsidRPr="00726643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 w:rsidRPr="007266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6643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662BC9">
        <w:rPr>
          <w:rFonts w:ascii="Times New Roman" w:hAnsi="Times New Roman" w:cs="Times New Roman"/>
          <w:bCs/>
          <w:sz w:val="28"/>
          <w:szCs w:val="28"/>
        </w:rPr>
        <w:t>6</w:t>
      </w:r>
      <w:r w:rsidR="00E502C7" w:rsidRPr="007266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6626">
        <w:rPr>
          <w:rFonts w:ascii="Times New Roman" w:hAnsi="Times New Roman" w:cs="Times New Roman"/>
          <w:bCs/>
          <w:sz w:val="28"/>
          <w:szCs w:val="28"/>
        </w:rPr>
        <w:t>зачетны</w:t>
      </w:r>
      <w:r w:rsidR="00F61CC0">
        <w:rPr>
          <w:rFonts w:ascii="Times New Roman" w:hAnsi="Times New Roman" w:cs="Times New Roman"/>
          <w:bCs/>
          <w:sz w:val="28"/>
          <w:szCs w:val="28"/>
        </w:rPr>
        <w:t>х</w:t>
      </w:r>
      <w:r w:rsidR="002A05C5" w:rsidRPr="00726643">
        <w:rPr>
          <w:rFonts w:ascii="Times New Roman" w:hAnsi="Times New Roman" w:cs="Times New Roman"/>
          <w:bCs/>
          <w:sz w:val="28"/>
          <w:szCs w:val="28"/>
        </w:rPr>
        <w:t xml:space="preserve"> единиц </w:t>
      </w:r>
      <w:r w:rsidRPr="00726643">
        <w:rPr>
          <w:rFonts w:ascii="Times New Roman" w:hAnsi="Times New Roman" w:cs="Times New Roman"/>
          <w:bCs/>
          <w:sz w:val="28"/>
          <w:szCs w:val="28"/>
        </w:rPr>
        <w:t>(</w:t>
      </w:r>
      <w:r w:rsidR="00662BC9">
        <w:rPr>
          <w:rFonts w:ascii="Times New Roman" w:hAnsi="Times New Roman" w:cs="Times New Roman"/>
          <w:bCs/>
          <w:sz w:val="28"/>
          <w:szCs w:val="28"/>
        </w:rPr>
        <w:t>216</w:t>
      </w:r>
      <w:r w:rsidR="00C80C61" w:rsidRPr="007266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26643">
        <w:rPr>
          <w:rFonts w:ascii="Times New Roman" w:hAnsi="Times New Roman" w:cs="Times New Roman"/>
          <w:bCs/>
          <w:sz w:val="28"/>
          <w:szCs w:val="28"/>
        </w:rPr>
        <w:t>час</w:t>
      </w:r>
      <w:r w:rsidR="00662BC9">
        <w:rPr>
          <w:rFonts w:ascii="Times New Roman" w:hAnsi="Times New Roman" w:cs="Times New Roman"/>
          <w:bCs/>
          <w:sz w:val="28"/>
          <w:szCs w:val="28"/>
        </w:rPr>
        <w:t>ов</w:t>
      </w:r>
      <w:r w:rsidRPr="00726643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Pr="00726643" w:rsidRDefault="00E502C7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7419FF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19FF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7419FF" w:rsidRPr="007419FF" w:rsidRDefault="007419FF" w:rsidP="007419F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19FF">
        <w:rPr>
          <w:rFonts w:ascii="Times New Roman" w:hAnsi="Times New Roman" w:cs="Times New Roman"/>
          <w:sz w:val="28"/>
          <w:szCs w:val="28"/>
        </w:rPr>
        <w:t>Предусмотрено выполнение двух письменных работ (рефератов).</w:t>
      </w:r>
    </w:p>
    <w:p w:rsidR="00E877CC" w:rsidRPr="007419FF" w:rsidRDefault="00E877CC" w:rsidP="0072664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7419FF">
        <w:rPr>
          <w:rFonts w:ascii="Times New Roman" w:hAnsi="Times New Roman" w:cs="Times New Roman"/>
          <w:iCs/>
          <w:sz w:val="28"/>
          <w:szCs w:val="28"/>
        </w:rPr>
        <w:t>Электр</w:t>
      </w:r>
      <w:r w:rsidR="00726643" w:rsidRPr="007419FF">
        <w:rPr>
          <w:rFonts w:ascii="Times New Roman" w:hAnsi="Times New Roman" w:cs="Times New Roman"/>
          <w:iCs/>
          <w:sz w:val="28"/>
          <w:szCs w:val="28"/>
        </w:rPr>
        <w:t>онный читальный зал (корпус 1).</w:t>
      </w:r>
    </w:p>
    <w:p w:rsidR="00E877CC" w:rsidRPr="007419FF" w:rsidRDefault="00E877CC" w:rsidP="00726643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19FF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E502C7" w:rsidRPr="007419FF" w:rsidRDefault="00E502C7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7419FF" w:rsidRDefault="00C301E8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19FF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7419FF">
        <w:rPr>
          <w:rFonts w:ascii="Times New Roman" w:hAnsi="Times New Roman" w:cs="Times New Roman"/>
          <w:b/>
          <w:bCs/>
          <w:sz w:val="28"/>
          <w:szCs w:val="28"/>
        </w:rPr>
        <w:t>Виды и формы промежуточной аттестации</w:t>
      </w:r>
    </w:p>
    <w:p w:rsidR="00BA5FA4" w:rsidRPr="00726643" w:rsidRDefault="00C301E8" w:rsidP="00726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9FF">
        <w:rPr>
          <w:rFonts w:ascii="Times New Roman" w:hAnsi="Times New Roman" w:cs="Times New Roman"/>
          <w:bCs/>
          <w:sz w:val="28"/>
          <w:szCs w:val="28"/>
        </w:rPr>
        <w:t>Промежуточн</w:t>
      </w:r>
      <w:r w:rsidR="00C24A74" w:rsidRPr="007419FF">
        <w:rPr>
          <w:rFonts w:ascii="Times New Roman" w:hAnsi="Times New Roman" w:cs="Times New Roman"/>
          <w:bCs/>
          <w:sz w:val="28"/>
          <w:szCs w:val="28"/>
        </w:rPr>
        <w:t>ая</w:t>
      </w:r>
      <w:r w:rsidRPr="007419FF">
        <w:rPr>
          <w:rFonts w:ascii="Times New Roman" w:hAnsi="Times New Roman" w:cs="Times New Roman"/>
          <w:bCs/>
          <w:sz w:val="28"/>
          <w:szCs w:val="28"/>
        </w:rPr>
        <w:t xml:space="preserve"> форм</w:t>
      </w:r>
      <w:r w:rsidR="00C24A74" w:rsidRPr="007419FF">
        <w:rPr>
          <w:rFonts w:ascii="Times New Roman" w:hAnsi="Times New Roman" w:cs="Times New Roman"/>
          <w:bCs/>
          <w:sz w:val="28"/>
          <w:szCs w:val="28"/>
        </w:rPr>
        <w:t>а</w:t>
      </w:r>
      <w:r w:rsidRPr="007419FF">
        <w:rPr>
          <w:rFonts w:ascii="Times New Roman" w:hAnsi="Times New Roman" w:cs="Times New Roman"/>
          <w:bCs/>
          <w:sz w:val="28"/>
          <w:szCs w:val="28"/>
        </w:rPr>
        <w:t xml:space="preserve"> аттестации –</w:t>
      </w:r>
      <w:r w:rsidR="00F00401" w:rsidRPr="007419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6626" w:rsidRPr="007419FF">
        <w:rPr>
          <w:rFonts w:ascii="Times New Roman" w:hAnsi="Times New Roman" w:cs="Times New Roman"/>
          <w:bCs/>
          <w:sz w:val="28"/>
          <w:szCs w:val="28"/>
        </w:rPr>
        <w:t>зачет</w:t>
      </w:r>
      <w:r w:rsidR="00F61CC0" w:rsidRPr="007419FF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7419FF" w:rsidRPr="007419FF">
        <w:rPr>
          <w:rFonts w:ascii="Times New Roman" w:hAnsi="Times New Roman" w:cs="Times New Roman"/>
          <w:bCs/>
          <w:sz w:val="28"/>
          <w:szCs w:val="28"/>
        </w:rPr>
        <w:t>5</w:t>
      </w:r>
      <w:r w:rsidR="00F61CC0" w:rsidRPr="007419FF">
        <w:rPr>
          <w:rFonts w:ascii="Times New Roman" w:hAnsi="Times New Roman" w:cs="Times New Roman"/>
          <w:bCs/>
          <w:sz w:val="28"/>
          <w:szCs w:val="28"/>
        </w:rPr>
        <w:t xml:space="preserve"> семестре изучения дисциплины, экзамен – в </w:t>
      </w:r>
      <w:r w:rsidR="007419FF" w:rsidRPr="007419FF">
        <w:rPr>
          <w:rFonts w:ascii="Times New Roman" w:hAnsi="Times New Roman" w:cs="Times New Roman"/>
          <w:bCs/>
          <w:sz w:val="28"/>
          <w:szCs w:val="28"/>
        </w:rPr>
        <w:t>6</w:t>
      </w:r>
      <w:r w:rsidR="00F61CC0" w:rsidRPr="007419FF">
        <w:rPr>
          <w:rFonts w:ascii="Times New Roman" w:hAnsi="Times New Roman" w:cs="Times New Roman"/>
          <w:bCs/>
          <w:sz w:val="28"/>
          <w:szCs w:val="28"/>
        </w:rPr>
        <w:t xml:space="preserve"> семестре</w:t>
      </w:r>
      <w:r w:rsidR="00C80C61" w:rsidRPr="007419FF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sectPr w:rsidR="00BA5FA4" w:rsidRPr="00726643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16B64EC"/>
    <w:multiLevelType w:val="hybridMultilevel"/>
    <w:tmpl w:val="88FA5590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ED630D"/>
    <w:multiLevelType w:val="hybridMultilevel"/>
    <w:tmpl w:val="8154FB5A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6A794D"/>
    <w:multiLevelType w:val="singleLevel"/>
    <w:tmpl w:val="AB3CC98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0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5FC450C"/>
    <w:multiLevelType w:val="hybridMultilevel"/>
    <w:tmpl w:val="43AA203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171D4F"/>
    <w:multiLevelType w:val="hybridMultilevel"/>
    <w:tmpl w:val="2DD4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18"/>
  </w:num>
  <w:num w:numId="6">
    <w:abstractNumId w:val="16"/>
  </w:num>
  <w:num w:numId="7">
    <w:abstractNumId w:val="0"/>
  </w:num>
  <w:num w:numId="8">
    <w:abstractNumId w:val="11"/>
  </w:num>
  <w:num w:numId="9">
    <w:abstractNumId w:val="3"/>
  </w:num>
  <w:num w:numId="10">
    <w:abstractNumId w:val="13"/>
  </w:num>
  <w:num w:numId="11">
    <w:abstractNumId w:val="10"/>
  </w:num>
  <w:num w:numId="12">
    <w:abstractNumId w:val="17"/>
  </w:num>
  <w:num w:numId="13">
    <w:abstractNumId w:val="7"/>
  </w:num>
  <w:num w:numId="14">
    <w:abstractNumId w:val="12"/>
  </w:num>
  <w:num w:numId="15">
    <w:abstractNumId w:val="8"/>
  </w:num>
  <w:num w:numId="16">
    <w:abstractNumId w:val="2"/>
  </w:num>
  <w:num w:numId="17">
    <w:abstractNumId w:val="15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6571F"/>
    <w:rsid w:val="000C3800"/>
    <w:rsid w:val="000E1474"/>
    <w:rsid w:val="00147A82"/>
    <w:rsid w:val="001F094D"/>
    <w:rsid w:val="00272509"/>
    <w:rsid w:val="00284A9F"/>
    <w:rsid w:val="002A05C5"/>
    <w:rsid w:val="002D07DA"/>
    <w:rsid w:val="002F6626"/>
    <w:rsid w:val="0032232F"/>
    <w:rsid w:val="00391766"/>
    <w:rsid w:val="00394E94"/>
    <w:rsid w:val="003C09C8"/>
    <w:rsid w:val="003D52B9"/>
    <w:rsid w:val="004502A0"/>
    <w:rsid w:val="004B2E9A"/>
    <w:rsid w:val="004B4531"/>
    <w:rsid w:val="00662BC9"/>
    <w:rsid w:val="00692BB9"/>
    <w:rsid w:val="00726643"/>
    <w:rsid w:val="0074070C"/>
    <w:rsid w:val="007419FF"/>
    <w:rsid w:val="0074658D"/>
    <w:rsid w:val="00797176"/>
    <w:rsid w:val="007E7603"/>
    <w:rsid w:val="008272C5"/>
    <w:rsid w:val="00836FEF"/>
    <w:rsid w:val="00911111"/>
    <w:rsid w:val="009276B1"/>
    <w:rsid w:val="009A3D01"/>
    <w:rsid w:val="00AA0057"/>
    <w:rsid w:val="00AB20F3"/>
    <w:rsid w:val="00BA5FA4"/>
    <w:rsid w:val="00C07940"/>
    <w:rsid w:val="00C24A74"/>
    <w:rsid w:val="00C301E8"/>
    <w:rsid w:val="00C31F93"/>
    <w:rsid w:val="00C325A8"/>
    <w:rsid w:val="00C80C61"/>
    <w:rsid w:val="00CE6DF2"/>
    <w:rsid w:val="00D56562"/>
    <w:rsid w:val="00DE2E68"/>
    <w:rsid w:val="00E07C6C"/>
    <w:rsid w:val="00E1297A"/>
    <w:rsid w:val="00E502C7"/>
    <w:rsid w:val="00E84EBB"/>
    <w:rsid w:val="00E877CC"/>
    <w:rsid w:val="00EF042D"/>
    <w:rsid w:val="00F00401"/>
    <w:rsid w:val="00F5405B"/>
    <w:rsid w:val="00F61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FDCA6-3881-4775-B9FC-877712383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cp:lastPrinted>2018-01-12T02:51:00Z</cp:lastPrinted>
  <dcterms:created xsi:type="dcterms:W3CDTF">2020-05-12T07:04:00Z</dcterms:created>
  <dcterms:modified xsi:type="dcterms:W3CDTF">2020-05-12T07:04:00Z</dcterms:modified>
</cp:coreProperties>
</file>