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79" w:rsidRPr="00111778" w:rsidRDefault="00E52B79" w:rsidP="00111778">
      <w:pPr>
        <w:pageBreakBefore/>
        <w:autoSpaceDE w:val="0"/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11778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0A631C" w:rsidRPr="0056775B" w:rsidRDefault="000865FB" w:rsidP="000A63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65FB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0865FB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0865FB">
        <w:rPr>
          <w:rFonts w:ascii="Times New Roman" w:hAnsi="Times New Roman" w:cs="Times New Roman"/>
          <w:b/>
          <w:bCs/>
          <w:sz w:val="28"/>
          <w:szCs w:val="28"/>
        </w:rPr>
        <w:t>.Б.06.0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A631C"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ОБЩИЙ И ТАМОЖЕННЫЙ МЕНЕДЖМЕНТ</w:t>
      </w:r>
    </w:p>
    <w:p w:rsidR="000A631C" w:rsidRPr="0056775B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31C" w:rsidRPr="0056775B" w:rsidRDefault="000A631C" w:rsidP="000A631C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0865FB" w:rsidRPr="000865FB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0A631C" w:rsidRPr="0056775B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631C" w:rsidRPr="0056775B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привитие студентам системного видения организации, теоретических знаний об основах управленческой деятельности в условиях современной рыночной экономики, функциях и принципах менеджмента;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формирование у обучающихся общих представлений о таможенном деле как объекте управления, о направлениях и проблемах его развития, совершенствование знаний в области теории управления таможенными системами и процессами, повышение компетентности обучающихся на основе практического освоения современных методов и технологий принятия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управленческих решений.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изучение истории развития менеджмента, рассмотрение основных принципов и функций управленческой деятельности, закономерностей, методов управления организацией;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изучение типов организаций по взаимодействию с внешней средой и человеком, а также видов организационных структур и тенденций их эволюции в рыночной экономике;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рассмотрение основ организационного поведения, методов управления конфликтами, принятия управленческих решений, мотивирования и стимулирования персонала; 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изучение и практическое применение современных методов, инструментальных средств и технологий принятия управленческих решений. </w:t>
      </w:r>
    </w:p>
    <w:p w:rsidR="000A631C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0A631C" w:rsidRDefault="000A631C" w:rsidP="000A631C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0865FB" w:rsidRPr="000865FB">
        <w:rPr>
          <w:sz w:val="28"/>
          <w:szCs w:val="28"/>
        </w:rPr>
        <w:t>Б</w:t>
      </w:r>
      <w:proofErr w:type="gramStart"/>
      <w:r w:rsidR="000865FB" w:rsidRPr="000865FB">
        <w:rPr>
          <w:sz w:val="28"/>
          <w:szCs w:val="28"/>
        </w:rPr>
        <w:t>1</w:t>
      </w:r>
      <w:proofErr w:type="gramEnd"/>
      <w:r w:rsidR="000865FB" w:rsidRPr="000865FB">
        <w:rPr>
          <w:sz w:val="28"/>
          <w:szCs w:val="28"/>
        </w:rPr>
        <w:t>.Б.06.0</w:t>
      </w:r>
      <w:r w:rsidR="000865FB">
        <w:rPr>
          <w:sz w:val="28"/>
          <w:szCs w:val="28"/>
        </w:rPr>
        <w:t>3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Общий и таможенный менеджмент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базовой части (модуль Б1 – </w:t>
      </w:r>
      <w:r w:rsidRPr="003A090B">
        <w:rPr>
          <w:sz w:val="28"/>
          <w:szCs w:val="28"/>
        </w:rPr>
        <w:t>теоретическое обучение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111778" w:rsidRPr="00111778" w:rsidRDefault="00111778" w:rsidP="00111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1778" w:rsidRPr="00111778" w:rsidRDefault="00111778" w:rsidP="00111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778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  <w:r w:rsidR="00911627">
        <w:rPr>
          <w:rFonts w:ascii="Times New Roman" w:hAnsi="Times New Roman" w:cs="Times New Roman"/>
          <w:b/>
          <w:sz w:val="28"/>
          <w:szCs w:val="28"/>
        </w:rPr>
        <w:t>:</w:t>
      </w:r>
    </w:p>
    <w:p w:rsidR="00111778" w:rsidRPr="00111778" w:rsidRDefault="00111778" w:rsidP="00111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1778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111778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111778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0865FB" w:rsidRPr="00203343" w:rsidRDefault="000865FB" w:rsidP="000865FB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lastRenderedPageBreak/>
              <w:t>Уметь: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0865FB" w:rsidRPr="00203343" w:rsidTr="000B3A0B">
        <w:tc>
          <w:tcPr>
            <w:tcW w:w="9571" w:type="dxa"/>
          </w:tcPr>
          <w:p w:rsidR="000865FB" w:rsidRPr="00203343" w:rsidRDefault="000865FB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0865FB" w:rsidRPr="0066133C" w:rsidRDefault="000865FB" w:rsidP="000865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33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6133C">
        <w:rPr>
          <w:rFonts w:ascii="Times New Roman" w:hAnsi="Times New Roman"/>
          <w:b/>
          <w:sz w:val="28"/>
          <w:szCs w:val="28"/>
          <w:lang w:eastAsia="ru-RU"/>
        </w:rPr>
        <w:t>ПК-1</w:t>
      </w:r>
      <w:r w:rsidRPr="0066133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</w:pPr>
            <w:r w:rsidRPr="0066133C">
              <w:t>- 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</w:pPr>
            <w:r w:rsidRPr="0066133C">
              <w:t>- 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0865FB" w:rsidRPr="0066133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FB" w:rsidRPr="0066133C" w:rsidRDefault="000865FB" w:rsidP="000B3A0B">
            <w:pPr>
              <w:pStyle w:val="a8"/>
              <w:spacing w:before="0" w:beforeAutospacing="0" w:after="0" w:afterAutospacing="0"/>
            </w:pPr>
            <w:r w:rsidRPr="0066133C">
              <w:t>- 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 и иными лицами, осуществляющими деятельность в сфере таможенного дела</w:t>
            </w:r>
          </w:p>
        </w:tc>
      </w:tr>
    </w:tbl>
    <w:p w:rsidR="00111778" w:rsidRPr="00111778" w:rsidRDefault="00111778" w:rsidP="001117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778">
        <w:rPr>
          <w:rFonts w:ascii="Times New Roman" w:hAnsi="Times New Roman" w:cs="Times New Roman"/>
          <w:sz w:val="28"/>
          <w:szCs w:val="28"/>
        </w:rPr>
        <w:t>Для компетенции «</w:t>
      </w:r>
      <w:r w:rsidR="00911627" w:rsidRPr="00111778">
        <w:rPr>
          <w:rFonts w:ascii="Times New Roman" w:hAnsi="Times New Roman" w:cs="Times New Roman"/>
          <w:b/>
          <w:sz w:val="28"/>
          <w:szCs w:val="28"/>
        </w:rPr>
        <w:t>ПК-8</w:t>
      </w:r>
      <w:r w:rsidR="00911627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11778">
        <w:rPr>
          <w:rFonts w:ascii="Times New Roman" w:hAnsi="Times New Roman" w:cs="Times New Roman"/>
          <w:sz w:val="28"/>
          <w:szCs w:val="28"/>
        </w:rPr>
        <w:t>способность использовать для решения аналитических и исследовательских задач современные технические средства и информационные технологии</w:t>
      </w:r>
      <w:r w:rsidR="00911627">
        <w:rPr>
          <w:rFonts w:ascii="Times New Roman" w:hAnsi="Times New Roman" w:cs="Times New Roman"/>
          <w:sz w:val="28"/>
          <w:szCs w:val="28"/>
        </w:rPr>
        <w:t>»</w:t>
      </w:r>
      <w:r w:rsidRPr="0011177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111778" w:rsidRPr="00111778" w:rsidTr="000D6150">
        <w:tc>
          <w:tcPr>
            <w:tcW w:w="9571" w:type="dxa"/>
            <w:vAlign w:val="center"/>
          </w:tcPr>
          <w:p w:rsidR="00111778" w:rsidRPr="00911627" w:rsidRDefault="00111778" w:rsidP="00111778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111778" w:rsidRPr="00111778" w:rsidTr="000D6150">
        <w:tc>
          <w:tcPr>
            <w:tcW w:w="9571" w:type="dxa"/>
            <w:vAlign w:val="center"/>
          </w:tcPr>
          <w:p w:rsidR="00111778" w:rsidRPr="00911627" w:rsidRDefault="00111778" w:rsidP="0011177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1778" w:rsidRPr="00111778" w:rsidTr="000D6150">
        <w:tc>
          <w:tcPr>
            <w:tcW w:w="9571" w:type="dxa"/>
            <w:vAlign w:val="center"/>
          </w:tcPr>
          <w:p w:rsidR="00111778" w:rsidRPr="00911627" w:rsidRDefault="00111778" w:rsidP="000C6442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91162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</w:t>
            </w:r>
            <w:r w:rsidR="0091162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технических средств и информационных технологий, применяемых </w:t>
            </w:r>
            <w:r w:rsidR="000C6442"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</w:t>
            </w:r>
            <w:r w:rsidR="000C6442" w:rsidRPr="00911627">
              <w:rPr>
                <w:rFonts w:ascii="Times New Roman" w:hAnsi="Times New Roman" w:cs="Times New Roman"/>
                <w:sz w:val="24"/>
                <w:szCs w:val="24"/>
              </w:rPr>
              <w:t>аналитических и исследовательских задач менеджмента организации</w:t>
            </w:r>
            <w:r w:rsidR="009116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11778" w:rsidRPr="00111778" w:rsidTr="000D6150">
        <w:tc>
          <w:tcPr>
            <w:tcW w:w="9571" w:type="dxa"/>
          </w:tcPr>
          <w:p w:rsidR="00111778" w:rsidRPr="00911627" w:rsidRDefault="00111778" w:rsidP="0011177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1778" w:rsidRPr="00911627" w:rsidTr="000D6150">
        <w:tc>
          <w:tcPr>
            <w:tcW w:w="9571" w:type="dxa"/>
            <w:vAlign w:val="center"/>
          </w:tcPr>
          <w:p w:rsidR="00111778" w:rsidRPr="00911627" w:rsidRDefault="00111778" w:rsidP="0091162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911627" w:rsidRPr="00911627">
              <w:rPr>
                <w:rFonts w:ascii="Times New Roman" w:hAnsi="Times New Roman" w:cs="Times New Roman"/>
                <w:sz w:val="24"/>
                <w:szCs w:val="24"/>
              </w:rPr>
              <w:t>выбирать и применять конкретные виды технических средств и информационных технологий для решения аналитических и исследовательских задач менеджмента организации</w:t>
            </w:r>
            <w:r w:rsidRPr="009116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11778" w:rsidRPr="00111778" w:rsidTr="000D6150">
        <w:tc>
          <w:tcPr>
            <w:tcW w:w="9571" w:type="dxa"/>
          </w:tcPr>
          <w:p w:rsidR="00111778" w:rsidRPr="00911627" w:rsidRDefault="00111778" w:rsidP="0011177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1778" w:rsidRPr="00111778" w:rsidTr="000D6150">
        <w:tc>
          <w:tcPr>
            <w:tcW w:w="9571" w:type="dxa"/>
            <w:vAlign w:val="center"/>
          </w:tcPr>
          <w:p w:rsidR="00111778" w:rsidRPr="00911627" w:rsidRDefault="00111778" w:rsidP="0011177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1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911627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</w:t>
            </w:r>
            <w:r w:rsidR="00911627">
              <w:rPr>
                <w:rFonts w:ascii="Times New Roman" w:hAnsi="Times New Roman" w:cs="Times New Roman"/>
                <w:sz w:val="24"/>
                <w:szCs w:val="24"/>
              </w:rPr>
              <w:t xml:space="preserve">работы с различными видами технических средств и информационных технологий, применяемых </w:t>
            </w:r>
            <w:r w:rsidR="000C6442"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</w:t>
            </w:r>
            <w:r w:rsidR="000C6442" w:rsidRPr="00911627">
              <w:rPr>
                <w:rFonts w:ascii="Times New Roman" w:hAnsi="Times New Roman" w:cs="Times New Roman"/>
                <w:sz w:val="24"/>
                <w:szCs w:val="24"/>
              </w:rPr>
              <w:t>аналитических и исследовательских задач менеджмента организации</w:t>
            </w:r>
            <w:r w:rsidR="000C6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79E0" w:rsidRDefault="000879E0" w:rsidP="00087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ПК-37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lastRenderedPageBreak/>
              <w:t>Уметь: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0879E0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0" w:rsidRPr="00C50809" w:rsidRDefault="000879E0" w:rsidP="000B3A0B">
            <w:pPr>
              <w:pStyle w:val="a8"/>
              <w:spacing w:before="0" w:beforeAutospacing="0" w:after="0" w:afterAutospacing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111778" w:rsidRPr="00111778" w:rsidRDefault="00111778" w:rsidP="00111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A631C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Общий объем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дисциплины: 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6 </w:t>
      </w:r>
      <w:proofErr w:type="spellStart"/>
      <w:r w:rsidRPr="0056775B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bCs/>
          <w:sz w:val="28"/>
          <w:szCs w:val="28"/>
        </w:rPr>
        <w:t>. (216 час)</w:t>
      </w:r>
    </w:p>
    <w:p w:rsidR="000865FB" w:rsidRPr="0056775B" w:rsidRDefault="000865FB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31C" w:rsidRPr="0056775B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359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D9359A" w:rsidRDefault="00D9359A" w:rsidP="00D9359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</w:t>
      </w:r>
      <w:r w:rsidR="00B967C3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>ты).</w:t>
      </w:r>
    </w:p>
    <w:p w:rsidR="000A631C" w:rsidRDefault="000A631C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6775B">
        <w:rPr>
          <w:rFonts w:ascii="Times New Roman" w:hAnsi="Times New Roman" w:cs="Times New Roman"/>
          <w:sz w:val="28"/>
          <w:szCs w:val="28"/>
        </w:rPr>
        <w:t>ехническое и программное обеспечение дисциплины включает мультимедийную технику.</w:t>
      </w:r>
    </w:p>
    <w:p w:rsidR="000865FB" w:rsidRPr="0056775B" w:rsidRDefault="000865FB" w:rsidP="000A63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0A631C" w:rsidRPr="0056775B" w:rsidRDefault="000A631C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</w:t>
      </w:r>
      <w:r w:rsidR="000865FB">
        <w:rPr>
          <w:rFonts w:ascii="Times New Roman" w:hAnsi="Times New Roman" w:cs="Times New Roman"/>
          <w:sz w:val="28"/>
          <w:szCs w:val="28"/>
        </w:rPr>
        <w:t xml:space="preserve">зачета в 3 семестре и </w:t>
      </w:r>
      <w:r w:rsidRPr="0056775B">
        <w:rPr>
          <w:rFonts w:ascii="Times New Roman" w:hAnsi="Times New Roman" w:cs="Times New Roman"/>
          <w:sz w:val="28"/>
          <w:szCs w:val="28"/>
        </w:rPr>
        <w:t xml:space="preserve">экзамена в </w:t>
      </w:r>
      <w:r w:rsidR="000865FB">
        <w:rPr>
          <w:rFonts w:ascii="Times New Roman" w:hAnsi="Times New Roman" w:cs="Times New Roman"/>
          <w:sz w:val="28"/>
          <w:szCs w:val="28"/>
        </w:rPr>
        <w:t>4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0865FB">
        <w:rPr>
          <w:rFonts w:ascii="Times New Roman" w:hAnsi="Times New Roman" w:cs="Times New Roman"/>
          <w:sz w:val="28"/>
          <w:szCs w:val="28"/>
        </w:rPr>
        <w:t>е</w:t>
      </w:r>
      <w:r w:rsidRPr="0056775B">
        <w:rPr>
          <w:rFonts w:ascii="Times New Roman" w:hAnsi="Times New Roman" w:cs="Times New Roman"/>
          <w:sz w:val="28"/>
          <w:szCs w:val="28"/>
        </w:rPr>
        <w:t>.</w:t>
      </w:r>
    </w:p>
    <w:p w:rsidR="000B5F47" w:rsidRPr="00111778" w:rsidRDefault="000B5F47" w:rsidP="000A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5F47" w:rsidRPr="00111778" w:rsidSect="00440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4"/>
    <w:multiLevelType w:val="singleLevel"/>
    <w:tmpl w:val="00000044"/>
    <w:name w:val="WW8Num6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Courier New" w:hint="default"/>
        <w:sz w:val="24"/>
        <w:szCs w:val="24"/>
      </w:rPr>
    </w:lvl>
  </w:abstractNum>
  <w:abstractNum w:abstractNumId="1">
    <w:nsid w:val="4E380F51"/>
    <w:multiLevelType w:val="hybridMultilevel"/>
    <w:tmpl w:val="6DBA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720A3"/>
    <w:multiLevelType w:val="hybridMultilevel"/>
    <w:tmpl w:val="AB985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25"/>
    <w:rsid w:val="000865FB"/>
    <w:rsid w:val="000879E0"/>
    <w:rsid w:val="000A631C"/>
    <w:rsid w:val="000B5F47"/>
    <w:rsid w:val="000C6442"/>
    <w:rsid w:val="00111778"/>
    <w:rsid w:val="00277125"/>
    <w:rsid w:val="002877D9"/>
    <w:rsid w:val="00394F10"/>
    <w:rsid w:val="00436657"/>
    <w:rsid w:val="004400E2"/>
    <w:rsid w:val="00911627"/>
    <w:rsid w:val="0091654E"/>
    <w:rsid w:val="00AF11C1"/>
    <w:rsid w:val="00B967C3"/>
    <w:rsid w:val="00D9359A"/>
    <w:rsid w:val="00DE0295"/>
    <w:rsid w:val="00E52B79"/>
    <w:rsid w:val="00E6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0A631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08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865F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3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0A631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08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865F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3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7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2020-05-12T07:27:00Z</dcterms:created>
  <dcterms:modified xsi:type="dcterms:W3CDTF">2020-05-12T07:30:00Z</dcterms:modified>
</cp:coreProperties>
</file>