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1C30ED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67D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6467D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6467D4">
        <w:rPr>
          <w:rFonts w:ascii="Times New Roman" w:hAnsi="Times New Roman"/>
          <w:b/>
          <w:sz w:val="28"/>
          <w:szCs w:val="28"/>
        </w:rPr>
        <w:t>.Б.06.07</w:t>
      </w:r>
      <w:r w:rsidR="00394E94" w:rsidRPr="006467D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97156" w:rsidRPr="006467D4">
        <w:rPr>
          <w:rFonts w:ascii="Times New Roman" w:hAnsi="Times New Roman" w:cs="Times New Roman"/>
          <w:b/>
          <w:caps/>
          <w:sz w:val="28"/>
          <w:szCs w:val="28"/>
        </w:rPr>
        <w:t>Административно - правовые основы</w:t>
      </w:r>
      <w:r w:rsidR="00097156" w:rsidRPr="00097156">
        <w:rPr>
          <w:rFonts w:ascii="Times New Roman" w:hAnsi="Times New Roman" w:cs="Times New Roman"/>
          <w:b/>
          <w:caps/>
          <w:sz w:val="28"/>
          <w:szCs w:val="28"/>
        </w:rPr>
        <w:t xml:space="preserve"> деятельности таможенных органов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1C30ED" w:rsidRPr="001C30ED">
        <w:rPr>
          <w:rFonts w:ascii="Times New Roman" w:hAnsi="Times New Roman" w:cs="Times New Roman"/>
          <w:sz w:val="28"/>
          <w:szCs w:val="28"/>
        </w:rPr>
        <w:t>Государственно-правовых дисциплин и теории права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Целью</w:t>
      </w:r>
      <w:r w:rsidRPr="00C04610">
        <w:rPr>
          <w:rFonts w:ascii="Times New Roman" w:hAnsi="Times New Roman" w:cs="Times New Roman"/>
          <w:sz w:val="28"/>
          <w:szCs w:val="28"/>
        </w:rPr>
        <w:t xml:space="preserve"> изучения дисциплины является формирование у студентов необходимых знаний в сфере административного права и развитие на этой основе общей правовой и нравственной культуры обучаемых, формирование у них общекультурных и профессиональных компетенций, готовности к решению конкретных практических задач в области административно </w:t>
      </w:r>
      <w:proofErr w:type="gramStart"/>
      <w:r w:rsidRPr="00C04610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C04610">
        <w:rPr>
          <w:rFonts w:ascii="Times New Roman" w:hAnsi="Times New Roman" w:cs="Times New Roman"/>
          <w:sz w:val="28"/>
          <w:szCs w:val="28"/>
        </w:rPr>
        <w:t>равового обеспечения  деятельности таможенных органов.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Задачами</w:t>
      </w:r>
      <w:r w:rsidRPr="00C04610">
        <w:rPr>
          <w:rFonts w:ascii="Times New Roman" w:hAnsi="Times New Roman" w:cs="Times New Roman"/>
          <w:sz w:val="28"/>
          <w:szCs w:val="28"/>
        </w:rPr>
        <w:t xml:space="preserve"> дисциплины является ознакомление </w:t>
      </w:r>
      <w:proofErr w:type="gramStart"/>
      <w:r w:rsidRPr="00C0461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04610">
        <w:rPr>
          <w:rFonts w:ascii="Times New Roman" w:hAnsi="Times New Roman" w:cs="Times New Roman"/>
          <w:sz w:val="28"/>
          <w:szCs w:val="28"/>
        </w:rPr>
        <w:t xml:space="preserve"> с: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- историей административного права;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- понятием и предметом административного права;</w:t>
      </w:r>
    </w:p>
    <w:p w:rsidR="00C04610" w:rsidRPr="00C04610" w:rsidRDefault="00C04610" w:rsidP="00C04610">
      <w:p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- правовыми основами государственного управления в сфере таможенной деятельности.</w:t>
      </w:r>
    </w:p>
    <w:p w:rsidR="0032232F" w:rsidRPr="00C04610" w:rsidRDefault="0032232F" w:rsidP="00C04610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C04610" w:rsidRDefault="002A05C5" w:rsidP="00C04610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04610">
        <w:rPr>
          <w:rFonts w:ascii="Times New Roman" w:hAnsi="Times New Roman"/>
          <w:b/>
          <w:sz w:val="28"/>
          <w:szCs w:val="28"/>
        </w:rPr>
        <w:t>:</w:t>
      </w:r>
    </w:p>
    <w:p w:rsidR="00C04610" w:rsidRPr="00C04610" w:rsidRDefault="00C04610" w:rsidP="00C04610">
      <w:pPr>
        <w:tabs>
          <w:tab w:val="left" w:pos="70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Курс «Административно - правовые основы деятельности таможенных органов» включен в базовую часть профессионального цикла дисциплин подготовки студентов по специал</w:t>
      </w:r>
      <w:r w:rsidR="001C30ED">
        <w:rPr>
          <w:rFonts w:ascii="Times New Roman" w:hAnsi="Times New Roman" w:cs="Times New Roman"/>
          <w:sz w:val="28"/>
          <w:szCs w:val="28"/>
        </w:rPr>
        <w:t>ьности 38.05.02 Таможенное дело</w:t>
      </w:r>
      <w:r w:rsidRPr="00C04610">
        <w:rPr>
          <w:rFonts w:ascii="Times New Roman" w:hAnsi="Times New Roman" w:cs="Times New Roman"/>
          <w:sz w:val="28"/>
          <w:szCs w:val="28"/>
        </w:rPr>
        <w:t xml:space="preserve">. Реализуется дисциплина </w:t>
      </w:r>
      <w:r w:rsidR="00D07B6C">
        <w:rPr>
          <w:rFonts w:ascii="Times New Roman" w:hAnsi="Times New Roman" w:cs="Times New Roman"/>
          <w:sz w:val="28"/>
          <w:szCs w:val="28"/>
        </w:rPr>
        <w:t>в Институте права, экономики и управления</w:t>
      </w:r>
      <w:r w:rsidRPr="00C04610">
        <w:rPr>
          <w:rFonts w:ascii="Times New Roman" w:hAnsi="Times New Roman" w:cs="Times New Roman"/>
          <w:sz w:val="28"/>
          <w:szCs w:val="28"/>
        </w:rPr>
        <w:t xml:space="preserve"> кафедрой конституционного и административного права. Изучается дисциплина в 5 семестре на очной форме обучения.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Содержательно-методическую связь дисциплина «Административно - правовые основы деятельности таможенных органов» имеет со следующими дисциплинами: теория государственного управления, правовое регулирование государствен</w:t>
      </w:r>
      <w:r w:rsidR="001C30ED">
        <w:rPr>
          <w:rFonts w:ascii="Times New Roman" w:hAnsi="Times New Roman" w:cs="Times New Roman"/>
          <w:sz w:val="28"/>
          <w:szCs w:val="28"/>
        </w:rPr>
        <w:t>ной службы в таможенных органах</w:t>
      </w:r>
      <w:r w:rsidRPr="00C04610">
        <w:rPr>
          <w:rFonts w:ascii="Times New Roman" w:hAnsi="Times New Roman" w:cs="Times New Roman"/>
          <w:sz w:val="28"/>
          <w:szCs w:val="28"/>
        </w:rPr>
        <w:t>.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 xml:space="preserve">Для данной дисциплины предшествующими являются история, философия, </w:t>
      </w:r>
      <w:r w:rsidR="001C30ED">
        <w:rPr>
          <w:rFonts w:ascii="Times New Roman" w:hAnsi="Times New Roman" w:cs="Times New Roman"/>
          <w:sz w:val="28"/>
          <w:szCs w:val="28"/>
        </w:rPr>
        <w:t xml:space="preserve">безопасность жизнедеятельности. </w:t>
      </w:r>
      <w:r w:rsidRPr="00C04610">
        <w:rPr>
          <w:rFonts w:ascii="Times New Roman" w:hAnsi="Times New Roman" w:cs="Times New Roman"/>
          <w:sz w:val="28"/>
          <w:szCs w:val="28"/>
        </w:rPr>
        <w:t xml:space="preserve">Данная дисциплина является предшествующей для таких дисциплин как бухгалтерский учет, финансы, мировая экономика, </w:t>
      </w:r>
      <w:proofErr w:type="spellStart"/>
      <w:r w:rsidRPr="00C04610">
        <w:rPr>
          <w:rFonts w:ascii="Times New Roman" w:hAnsi="Times New Roman" w:cs="Times New Roman"/>
          <w:sz w:val="28"/>
          <w:szCs w:val="28"/>
        </w:rPr>
        <w:t>геоэкономика</w:t>
      </w:r>
      <w:proofErr w:type="spellEnd"/>
      <w:r w:rsidRPr="00C04610">
        <w:rPr>
          <w:rFonts w:ascii="Times New Roman" w:hAnsi="Times New Roman" w:cs="Times New Roman"/>
          <w:sz w:val="28"/>
          <w:szCs w:val="28"/>
        </w:rPr>
        <w:t>, логистика, таможенная статистика.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Pr="00C04610" w:rsidRDefault="002A05C5" w:rsidP="00C04610">
      <w:pPr>
        <w:spacing w:after="0" w:line="240" w:lineRule="auto"/>
        <w:ind w:firstLine="726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C04610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C04610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C04610" w:rsidRPr="00C04610" w:rsidRDefault="00C04610" w:rsidP="00C04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az-Cyrl-AZ" w:eastAsia="az-Cyrl-AZ"/>
        </w:rPr>
      </w:pPr>
      <w:r w:rsidRPr="00C04610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="001C30E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C30ED">
        <w:rPr>
          <w:rFonts w:ascii="Times New Roman" w:hAnsi="Times New Roman" w:cs="Times New Roman"/>
          <w:b/>
          <w:sz w:val="28"/>
          <w:szCs w:val="28"/>
          <w:lang w:val="az-Cyrl-AZ" w:eastAsia="az-Cyrl-AZ"/>
        </w:rPr>
        <w:t>ОК-8</w:t>
      </w:r>
      <w:r w:rsidRPr="00C04610">
        <w:rPr>
          <w:rFonts w:ascii="Times New Roman" w:hAnsi="Times New Roman" w:cs="Times New Roman"/>
          <w:sz w:val="28"/>
          <w:szCs w:val="28"/>
          <w:lang w:val="az-Cyrl-AZ" w:eastAsia="az-Cyrl-AZ"/>
        </w:rPr>
        <w:t xml:space="preserve"> - способность использовать общеправовые знания в различных сферах деятельности</w:t>
      </w:r>
      <w:r w:rsidR="001C30ED">
        <w:rPr>
          <w:rFonts w:ascii="Times New Roman" w:hAnsi="Times New Roman" w:cs="Times New Roman"/>
          <w:sz w:val="28"/>
          <w:szCs w:val="28"/>
          <w:lang w:val="az-Cyrl-AZ" w:eastAsia="az-Cyrl-AZ"/>
        </w:rPr>
        <w:t>”</w:t>
      </w:r>
      <w:r w:rsidRPr="00C04610">
        <w:rPr>
          <w:rFonts w:ascii="Times New Roman" w:hAnsi="Times New Roman" w:cs="Times New Roman"/>
          <w:sz w:val="28"/>
          <w:szCs w:val="28"/>
          <w:lang w:val="az-Cyrl-AZ" w:eastAsia="az-Cyrl-AZ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C04610" w:rsidRPr="00C04610" w:rsidTr="00915FD6">
        <w:tc>
          <w:tcPr>
            <w:tcW w:w="9854" w:type="dxa"/>
            <w:vAlign w:val="center"/>
          </w:tcPr>
          <w:p w:rsidR="00C04610" w:rsidRPr="00C04610" w:rsidRDefault="00C04610" w:rsidP="00C04610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61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C04610" w:rsidRPr="00C04610" w:rsidTr="00915FD6">
        <w:tc>
          <w:tcPr>
            <w:tcW w:w="9854" w:type="dxa"/>
          </w:tcPr>
          <w:p w:rsidR="00C04610" w:rsidRPr="00C04610" w:rsidRDefault="00C04610" w:rsidP="00C04610">
            <w:pPr>
              <w:pStyle w:val="ab"/>
              <w:spacing w:before="0" w:after="0"/>
              <w:jc w:val="both"/>
            </w:pPr>
            <w:r w:rsidRPr="00C04610">
              <w:rPr>
                <w:b/>
              </w:rPr>
              <w:t>знать</w:t>
            </w:r>
            <w:r w:rsidRPr="00C04610">
              <w:t xml:space="preserve"> систему административно-правовых актов РФ; базовые правов</w:t>
            </w:r>
            <w:r w:rsidR="0045621E">
              <w:t>ые термины и нормы; нормативно-</w:t>
            </w:r>
            <w:r w:rsidRPr="00C04610">
              <w:t>правовые акты, являющиеся источниками административного права в РФ; терминологию и понятия, используемые в административном праве.</w:t>
            </w:r>
          </w:p>
        </w:tc>
      </w:tr>
      <w:tr w:rsidR="00C04610" w:rsidRPr="00C04610" w:rsidTr="00915FD6">
        <w:tc>
          <w:tcPr>
            <w:tcW w:w="9854" w:type="dxa"/>
          </w:tcPr>
          <w:p w:rsidR="00C04610" w:rsidRPr="00C04610" w:rsidRDefault="00C04610" w:rsidP="00C04610">
            <w:pPr>
              <w:pStyle w:val="ab"/>
              <w:spacing w:before="0" w:after="0"/>
              <w:jc w:val="both"/>
            </w:pPr>
            <w:r w:rsidRPr="00C04610">
              <w:rPr>
                <w:b/>
              </w:rPr>
              <w:lastRenderedPageBreak/>
              <w:t xml:space="preserve">уметь </w:t>
            </w:r>
            <w:r w:rsidRPr="00C04610">
              <w:rPr>
                <w:lang w:val="az-Cyrl-AZ" w:eastAsia="az-Cyrl-AZ"/>
              </w:rPr>
              <w:t>анализировать административно - правоотношения и в сфере таможенной деятельности</w:t>
            </w:r>
            <w:r w:rsidRPr="00C04610">
              <w:t>; применять действующие административно - правовые нормы в своей деятельности; использовать знания, полученные при изучении правовых дисциплин в профессиональной деятельности; обеспечивать соблюдение административного законодательства, принимать необходимые решения в соответствии с законом.</w:t>
            </w:r>
          </w:p>
        </w:tc>
      </w:tr>
      <w:tr w:rsidR="00C04610" w:rsidRPr="00C04610" w:rsidTr="00915FD6">
        <w:tc>
          <w:tcPr>
            <w:tcW w:w="9854" w:type="dxa"/>
          </w:tcPr>
          <w:p w:rsidR="00C04610" w:rsidRPr="00C04610" w:rsidRDefault="00C04610" w:rsidP="00C04610">
            <w:pPr>
              <w:pStyle w:val="ab"/>
              <w:spacing w:before="0" w:after="0"/>
              <w:jc w:val="both"/>
            </w:pPr>
            <w:r w:rsidRPr="00C04610">
              <w:rPr>
                <w:b/>
              </w:rPr>
              <w:t>владеть</w:t>
            </w:r>
            <w:r w:rsidRPr="00C04610">
              <w:t xml:space="preserve"> способностью руководствоваться нормами административного права в своей деятельности; сформировавшимся положительным отношением к административному праву, закону; навыками анализа нормативно-правовой информац</w:t>
            </w:r>
            <w:proofErr w:type="gramStart"/>
            <w:r w:rsidRPr="00C04610">
              <w:t>ии и ее</w:t>
            </w:r>
            <w:proofErr w:type="gramEnd"/>
            <w:r w:rsidRPr="00C04610">
              <w:t xml:space="preserve"> применения в конкретных ситуациях; способностью соблюдать установленные законом нормы и требования в своей деятельности. </w:t>
            </w:r>
          </w:p>
        </w:tc>
      </w:tr>
    </w:tbl>
    <w:p w:rsidR="001C30ED" w:rsidRPr="0066133C" w:rsidRDefault="001C30ED" w:rsidP="001C30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33C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6133C">
        <w:rPr>
          <w:rFonts w:ascii="Times New Roman" w:hAnsi="Times New Roman"/>
          <w:b/>
          <w:sz w:val="28"/>
          <w:szCs w:val="28"/>
          <w:lang w:eastAsia="ru-RU"/>
        </w:rPr>
        <w:t>ПК-1</w:t>
      </w:r>
      <w:r w:rsidRPr="0066133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способность осуществлять </w:t>
      </w:r>
      <w:proofErr w:type="gramStart"/>
      <w:r w:rsidRPr="0066133C">
        <w:rPr>
          <w:rFonts w:ascii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</w:t>
      </w:r>
      <w:r w:rsidRPr="0066133C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1C30ED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D" w:rsidRPr="0066133C" w:rsidRDefault="001C30ED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66133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C30ED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D" w:rsidRPr="0066133C" w:rsidRDefault="001C30ED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Знать:</w:t>
            </w:r>
          </w:p>
        </w:tc>
      </w:tr>
      <w:tr w:rsidR="001C30ED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D" w:rsidRPr="0066133C" w:rsidRDefault="001C30ED" w:rsidP="000B3A0B">
            <w:pPr>
              <w:pStyle w:val="ab"/>
              <w:spacing w:before="0" w:after="0"/>
            </w:pPr>
            <w:r w:rsidRPr="0066133C">
              <w:t>- таможенное законодательство и законодательство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1C30ED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D" w:rsidRPr="0066133C" w:rsidRDefault="001C30ED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Уметь:</w:t>
            </w:r>
          </w:p>
        </w:tc>
      </w:tr>
      <w:tr w:rsidR="001C30ED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D" w:rsidRPr="0066133C" w:rsidRDefault="001C30ED" w:rsidP="000B3A0B">
            <w:pPr>
              <w:pStyle w:val="ab"/>
              <w:spacing w:before="0" w:after="0"/>
            </w:pPr>
            <w:r w:rsidRPr="0066133C">
              <w:t>- выбрать, проанализировать и сформулировать основные требования действующего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1C30ED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D" w:rsidRPr="0066133C" w:rsidRDefault="001C30ED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Владеть:</w:t>
            </w:r>
          </w:p>
        </w:tc>
      </w:tr>
      <w:tr w:rsidR="001C30ED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D" w:rsidRPr="0066133C" w:rsidRDefault="001C30ED" w:rsidP="000B3A0B">
            <w:pPr>
              <w:pStyle w:val="ab"/>
              <w:spacing w:before="0" w:after="0"/>
            </w:pPr>
            <w:r w:rsidRPr="0066133C">
              <w:t>- навыками практического применения основных норм и правил, установленных таможенным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деятельности  и иными лицами, осуществляющими деятельность в сфере таможенного дела</w:t>
            </w:r>
          </w:p>
        </w:tc>
      </w:tr>
    </w:tbl>
    <w:p w:rsidR="00726643" w:rsidRPr="00C04610" w:rsidRDefault="00726643" w:rsidP="00C0461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4</w:t>
      </w:r>
      <w:r w:rsidR="00E502C7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F6626" w:rsidRPr="006467D4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04610" w:rsidRPr="006467D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144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6467D4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6467D4" w:rsidRPr="006467D4" w:rsidRDefault="006467D4" w:rsidP="006467D4">
      <w:pPr>
        <w:pStyle w:val="Default"/>
        <w:ind w:firstLine="709"/>
        <w:jc w:val="both"/>
        <w:rPr>
          <w:sz w:val="28"/>
          <w:szCs w:val="28"/>
        </w:rPr>
      </w:pPr>
      <w:r w:rsidRPr="006467D4"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Pr="006467D4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6467D4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6467D4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6467D4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6467D4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D4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ая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1C30ED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экзамен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(5 семестр)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8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56F10"/>
    <w:rsid w:val="00391766"/>
    <w:rsid w:val="00394E94"/>
    <w:rsid w:val="003C09C8"/>
    <w:rsid w:val="003D52B9"/>
    <w:rsid w:val="004502A0"/>
    <w:rsid w:val="0045621E"/>
    <w:rsid w:val="004B4531"/>
    <w:rsid w:val="006467D4"/>
    <w:rsid w:val="00692BB9"/>
    <w:rsid w:val="00726643"/>
    <w:rsid w:val="0074070C"/>
    <w:rsid w:val="0074658D"/>
    <w:rsid w:val="00797176"/>
    <w:rsid w:val="007E7603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66FF1"/>
    <w:rsid w:val="00C80C61"/>
    <w:rsid w:val="00CE6DF2"/>
    <w:rsid w:val="00D07B6C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82D7-9CED-45FB-8D49-F83EDB50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2018-01-12T02:54:00Z</cp:lastPrinted>
  <dcterms:created xsi:type="dcterms:W3CDTF">2020-05-12T07:32:00Z</dcterms:created>
  <dcterms:modified xsi:type="dcterms:W3CDTF">2020-05-12T07:32:00Z</dcterms:modified>
</cp:coreProperties>
</file>