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3EC" w:rsidRPr="0056775B" w:rsidRDefault="001733EC" w:rsidP="001733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1733EC" w:rsidRPr="0056775B" w:rsidRDefault="00537683" w:rsidP="001733EC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5F5D54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5F5D5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5F5D54">
        <w:rPr>
          <w:rFonts w:ascii="Times New Roman" w:hAnsi="Times New Roman"/>
          <w:b/>
          <w:sz w:val="28"/>
          <w:szCs w:val="28"/>
        </w:rPr>
        <w:t>.Б.06.</w:t>
      </w:r>
      <w:r>
        <w:rPr>
          <w:rFonts w:ascii="Times New Roman" w:hAnsi="Times New Roman"/>
          <w:b/>
          <w:sz w:val="28"/>
          <w:szCs w:val="28"/>
        </w:rPr>
        <w:t>11</w:t>
      </w:r>
      <w:r w:rsidR="001733EC" w:rsidRPr="0056775B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Таможенные операции и процедуры</w:t>
      </w:r>
    </w:p>
    <w:p w:rsidR="001733EC" w:rsidRPr="0056775B" w:rsidRDefault="001733EC" w:rsidP="001733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33EC" w:rsidRPr="0056775B" w:rsidRDefault="001733EC" w:rsidP="001733E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537683" w:rsidRPr="00537683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1733EC" w:rsidRPr="0056775B" w:rsidRDefault="001733EC" w:rsidP="00173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733EC" w:rsidRPr="0056775B" w:rsidRDefault="001733EC" w:rsidP="00173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1.Цель и задачи дисциплины</w:t>
      </w: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Цель -</w:t>
      </w:r>
      <w:r w:rsidRPr="0056775B">
        <w:rPr>
          <w:rFonts w:ascii="Times New Roman" w:hAnsi="Times New Roman" w:cs="Times New Roman"/>
          <w:sz w:val="28"/>
          <w:szCs w:val="28"/>
        </w:rPr>
        <w:t xml:space="preserve"> освоение студентами теоретических знаний в области правового регулирования таможенных процедур. Приобретение студентами представления о выборе, заявлении и изменении таможенной процедуры, особенностях уплаты таможенных платежей при заявлении различных процедур, характеристика способов применения ограничений и запретов экономического характера предусмотренные законодательством РФ в области внешнеэкономической деятельности, а также формирования компетенций, необходимых в профессиональной деятельности.</w:t>
      </w: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Задачами</w:t>
      </w:r>
      <w:r w:rsidRPr="0056775B">
        <w:rPr>
          <w:rFonts w:ascii="Times New Roman" w:hAnsi="Times New Roman" w:cs="Times New Roman"/>
          <w:sz w:val="28"/>
          <w:szCs w:val="28"/>
        </w:rPr>
        <w:t xml:space="preserve"> курса является:</w:t>
      </w: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ознакомиться с основными положениями таможенного регулирования при осуществлении таможенных процедур в Таможенном союзе и Российской Федерации;</w:t>
      </w: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изучить основные термины и определения, используемые  при применении таможенных процедур;</w:t>
      </w: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дать возможность анализировать проблемы расчета и уплаты таможенных платежей при применении таможенных процедур;</w:t>
      </w: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дать общую характеристику способов применения ограничений и запретов экономического характера предусмотренные законодательством РФ в области внешнеэкономической деятельности;</w:t>
      </w: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расширить на базе полученных знаний кругозор и компетентность студентов в области таможенного дела.</w:t>
      </w:r>
    </w:p>
    <w:p w:rsidR="001733EC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1733EC" w:rsidRDefault="001733EC" w:rsidP="001733EC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E5C06">
        <w:rPr>
          <w:sz w:val="28"/>
          <w:szCs w:val="28"/>
        </w:rPr>
        <w:t xml:space="preserve">исциплина </w:t>
      </w:r>
      <w:r w:rsidR="00537683" w:rsidRPr="005F5D54">
        <w:rPr>
          <w:b/>
          <w:sz w:val="28"/>
          <w:szCs w:val="28"/>
        </w:rPr>
        <w:t>Б</w:t>
      </w:r>
      <w:proofErr w:type="gramStart"/>
      <w:r w:rsidR="00537683" w:rsidRPr="005F5D54">
        <w:rPr>
          <w:b/>
          <w:sz w:val="28"/>
          <w:szCs w:val="28"/>
        </w:rPr>
        <w:t>1</w:t>
      </w:r>
      <w:proofErr w:type="gramEnd"/>
      <w:r w:rsidR="00537683" w:rsidRPr="005F5D54">
        <w:rPr>
          <w:b/>
          <w:sz w:val="28"/>
          <w:szCs w:val="28"/>
        </w:rPr>
        <w:t>.Б.06.</w:t>
      </w:r>
      <w:r w:rsidR="00537683">
        <w:rPr>
          <w:b/>
          <w:sz w:val="28"/>
          <w:szCs w:val="28"/>
        </w:rPr>
        <w:t>11</w:t>
      </w:r>
      <w:r w:rsidRPr="00654D14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Таможенные операции и процедуры</w:t>
      </w:r>
      <w:r w:rsidRPr="00654D1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5C06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>базовой части (модуль Б1</w:t>
      </w:r>
      <w:r w:rsidR="00537683">
        <w:rPr>
          <w:sz w:val="28"/>
          <w:szCs w:val="28"/>
        </w:rPr>
        <w:t>.Б.06 профильные дисциплины</w:t>
      </w:r>
      <w:r>
        <w:rPr>
          <w:sz w:val="28"/>
          <w:szCs w:val="28"/>
        </w:rPr>
        <w:t xml:space="preserve">) </w:t>
      </w:r>
      <w:r w:rsidRPr="009E5C06">
        <w:rPr>
          <w:sz w:val="28"/>
          <w:szCs w:val="28"/>
        </w:rPr>
        <w:t xml:space="preserve">рабочего учебного плана подготовки </w:t>
      </w:r>
      <w:r>
        <w:rPr>
          <w:sz w:val="28"/>
          <w:szCs w:val="28"/>
        </w:rPr>
        <w:t>специалист</w:t>
      </w:r>
      <w:r w:rsidRPr="009E5C06">
        <w:rPr>
          <w:sz w:val="28"/>
          <w:szCs w:val="28"/>
        </w:rPr>
        <w:t xml:space="preserve">ов, разработанного в рамках </w:t>
      </w: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Pr="009E5C06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38.05</w:t>
      </w:r>
      <w:r w:rsidRPr="009E5C06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Таможенное дело»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>(квалификация: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</w:t>
      </w:r>
      <w:r w:rsidRPr="009E5C06">
        <w:rPr>
          <w:sz w:val="28"/>
          <w:szCs w:val="28"/>
        </w:rPr>
        <w:t>и</w:t>
      </w:r>
      <w:r>
        <w:rPr>
          <w:sz w:val="28"/>
          <w:szCs w:val="28"/>
        </w:rPr>
        <w:t>ст»)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является обязательной </w:t>
      </w:r>
      <w:r w:rsidRPr="003A090B">
        <w:rPr>
          <w:sz w:val="28"/>
          <w:szCs w:val="28"/>
        </w:rPr>
        <w:t>дисциплин</w:t>
      </w:r>
      <w:r>
        <w:rPr>
          <w:sz w:val="28"/>
          <w:szCs w:val="28"/>
        </w:rPr>
        <w:t>ой.</w:t>
      </w: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профессиональных компетенций:</w:t>
      </w:r>
    </w:p>
    <w:p w:rsidR="0062676C" w:rsidRPr="00203343" w:rsidRDefault="0062676C" w:rsidP="0062676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03343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03343">
        <w:rPr>
          <w:rFonts w:ascii="Times New Roman" w:hAnsi="Times New Roman" w:cs="Times New Roman"/>
          <w:b/>
          <w:kern w:val="1"/>
          <w:sz w:val="28"/>
          <w:szCs w:val="28"/>
        </w:rPr>
        <w:t>ОК-8</w:t>
      </w:r>
      <w:r w:rsidRPr="00203343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использовать общеправовые знания в различных сферах деятельности»: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2676C" w:rsidRPr="00203343" w:rsidTr="000B3A0B">
        <w:tc>
          <w:tcPr>
            <w:tcW w:w="9571" w:type="dxa"/>
          </w:tcPr>
          <w:p w:rsidR="0062676C" w:rsidRPr="00203343" w:rsidRDefault="0062676C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62676C" w:rsidRPr="00203343" w:rsidTr="000B3A0B">
        <w:tc>
          <w:tcPr>
            <w:tcW w:w="9571" w:type="dxa"/>
          </w:tcPr>
          <w:p w:rsidR="0062676C" w:rsidRPr="00203343" w:rsidRDefault="0062676C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62676C" w:rsidRPr="00203343" w:rsidTr="000B3A0B">
        <w:tc>
          <w:tcPr>
            <w:tcW w:w="9571" w:type="dxa"/>
          </w:tcPr>
          <w:p w:rsidR="0062676C" w:rsidRPr="00203343" w:rsidRDefault="0062676C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нормативно-</w:t>
            </w: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правовые нормы законодательства в сфере таможенного дела н;</w:t>
            </w:r>
          </w:p>
        </w:tc>
      </w:tr>
      <w:tr w:rsidR="0062676C" w:rsidRPr="00203343" w:rsidTr="000B3A0B">
        <w:tc>
          <w:tcPr>
            <w:tcW w:w="9571" w:type="dxa"/>
          </w:tcPr>
          <w:p w:rsidR="0062676C" w:rsidRPr="00203343" w:rsidRDefault="0062676C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62676C" w:rsidRPr="00203343" w:rsidTr="000B3A0B">
        <w:tc>
          <w:tcPr>
            <w:tcW w:w="9571" w:type="dxa"/>
          </w:tcPr>
          <w:p w:rsidR="0062676C" w:rsidRPr="00203343" w:rsidRDefault="0062676C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использовать нормативно-правовые знания в сфере таможенного дела;</w:t>
            </w:r>
          </w:p>
        </w:tc>
      </w:tr>
      <w:tr w:rsidR="0062676C" w:rsidRPr="00203343" w:rsidTr="000B3A0B">
        <w:tc>
          <w:tcPr>
            <w:tcW w:w="9571" w:type="dxa"/>
          </w:tcPr>
          <w:p w:rsidR="0062676C" w:rsidRPr="00203343" w:rsidRDefault="0062676C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lastRenderedPageBreak/>
              <w:t>Владеть:</w:t>
            </w:r>
          </w:p>
        </w:tc>
      </w:tr>
      <w:tr w:rsidR="0062676C" w:rsidRPr="00203343" w:rsidTr="000B3A0B">
        <w:tc>
          <w:tcPr>
            <w:tcW w:w="9571" w:type="dxa"/>
          </w:tcPr>
          <w:p w:rsidR="0062676C" w:rsidRPr="00203343" w:rsidRDefault="0062676C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анализа нормативных актов, регулирующих вопросы таможенного дела на различных этапах его исторического развития.</w:t>
            </w:r>
          </w:p>
        </w:tc>
      </w:tr>
    </w:tbl>
    <w:p w:rsidR="0062676C" w:rsidRPr="00566DD5" w:rsidRDefault="0062676C" w:rsidP="006267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D5">
        <w:rPr>
          <w:rFonts w:ascii="Times New Roman" w:hAnsi="Times New Roman"/>
          <w:sz w:val="28"/>
          <w:szCs w:val="28"/>
        </w:rPr>
        <w:t>Для компетенции «</w:t>
      </w:r>
      <w:r w:rsidRPr="00566DD5">
        <w:rPr>
          <w:rFonts w:ascii="Times New Roman" w:hAnsi="Times New Roman"/>
          <w:b/>
          <w:bCs/>
          <w:sz w:val="28"/>
          <w:szCs w:val="28"/>
        </w:rPr>
        <w:t>ПК-2</w:t>
      </w:r>
      <w:r w:rsidRPr="00566DD5">
        <w:rPr>
          <w:rFonts w:ascii="Times New Roman" w:hAnsi="Times New Roman"/>
          <w:bCs/>
          <w:sz w:val="28"/>
          <w:szCs w:val="28"/>
        </w:rPr>
        <w:t xml:space="preserve"> - способность осуществлять таможенный контроль и иные виды государственного контроля при совершении таможенных операций и применении таможенных процедур</w:t>
      </w:r>
      <w:r w:rsidRPr="00566DD5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2676C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566DD5" w:rsidRDefault="0062676C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566DD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2676C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566DD5" w:rsidRDefault="0062676C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Знать:</w:t>
            </w:r>
          </w:p>
        </w:tc>
      </w:tr>
      <w:tr w:rsidR="0062676C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566DD5" w:rsidRDefault="0062676C" w:rsidP="000B3A0B">
            <w:pPr>
              <w:pStyle w:val="a5"/>
              <w:spacing w:before="0" w:beforeAutospacing="0" w:after="0" w:afterAutospacing="0"/>
            </w:pPr>
            <w:r w:rsidRPr="00566DD5">
              <w:t xml:space="preserve">- сущность таможенного контроля и государственного контроля </w:t>
            </w:r>
            <w:r w:rsidRPr="00566DD5">
              <w:rPr>
                <w:bCs/>
              </w:rPr>
              <w:t>при совершении таможенных операций и применении таможенных процедур</w:t>
            </w:r>
          </w:p>
        </w:tc>
      </w:tr>
      <w:tr w:rsidR="0062676C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566DD5" w:rsidRDefault="0062676C" w:rsidP="000B3A0B">
            <w:pPr>
              <w:pStyle w:val="a5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Уметь:</w:t>
            </w:r>
          </w:p>
        </w:tc>
      </w:tr>
      <w:tr w:rsidR="0062676C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566DD5" w:rsidRDefault="0062676C" w:rsidP="000B3A0B">
            <w:pPr>
              <w:pStyle w:val="a5"/>
              <w:spacing w:before="0" w:beforeAutospacing="0" w:after="0" w:afterAutospacing="0" w:line="228" w:lineRule="auto"/>
            </w:pPr>
            <w:r w:rsidRPr="00566DD5">
              <w:t xml:space="preserve">- определять формы и технические средства таможенного контроля и государственного контроля </w:t>
            </w:r>
            <w:r w:rsidRPr="00566DD5">
              <w:rPr>
                <w:bCs/>
              </w:rPr>
              <w:t>при совершении отдельных таможенных операций и применении отдельных таможенных процедур</w:t>
            </w:r>
          </w:p>
        </w:tc>
      </w:tr>
      <w:tr w:rsidR="0062676C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566DD5" w:rsidRDefault="0062676C" w:rsidP="000B3A0B">
            <w:pPr>
              <w:pStyle w:val="a5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Владеть:</w:t>
            </w:r>
          </w:p>
        </w:tc>
      </w:tr>
      <w:tr w:rsidR="0062676C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566DD5" w:rsidRDefault="0062676C" w:rsidP="000B3A0B">
            <w:pPr>
              <w:pStyle w:val="a5"/>
              <w:spacing w:before="0" w:beforeAutospacing="0" w:after="0" w:afterAutospacing="0" w:line="228" w:lineRule="auto"/>
            </w:pPr>
            <w:r w:rsidRPr="00566DD5">
              <w:t xml:space="preserve">- </w:t>
            </w:r>
            <w:r w:rsidRPr="00566DD5">
              <w:rPr>
                <w:bCs/>
              </w:rPr>
              <w:t xml:space="preserve">навыками </w:t>
            </w:r>
            <w:r w:rsidRPr="00566DD5">
              <w:t>заполнения таможенных документов при осуществлении таможенного контроля и государственного контроля</w:t>
            </w:r>
            <w:r w:rsidRPr="00566DD5">
              <w:rPr>
                <w:bCs/>
              </w:rPr>
              <w:t xml:space="preserve"> при совершении отдельных таможенных операций и применении отдельных таможенных процедур</w:t>
            </w:r>
          </w:p>
        </w:tc>
      </w:tr>
    </w:tbl>
    <w:p w:rsidR="0062676C" w:rsidRPr="00686075" w:rsidRDefault="0062676C" w:rsidP="006267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6075">
        <w:rPr>
          <w:rFonts w:ascii="Times New Roman" w:hAnsi="Times New Roman"/>
          <w:sz w:val="28"/>
          <w:szCs w:val="28"/>
        </w:rPr>
        <w:t>Для компетенции «</w:t>
      </w:r>
      <w:r w:rsidRPr="00686075">
        <w:rPr>
          <w:rFonts w:ascii="Times New Roman" w:hAnsi="Times New Roman"/>
          <w:b/>
          <w:bCs/>
          <w:sz w:val="28"/>
          <w:szCs w:val="28"/>
        </w:rPr>
        <w:t>ПК-14</w:t>
      </w:r>
      <w:r w:rsidRPr="00686075">
        <w:rPr>
          <w:rFonts w:ascii="Times New Roman" w:hAnsi="Times New Roman"/>
          <w:bCs/>
          <w:sz w:val="28"/>
          <w:szCs w:val="28"/>
        </w:rPr>
        <w:t xml:space="preserve"> - владение навыками по выявлению фальсифицированного и контрафактного товара</w:t>
      </w:r>
      <w:r w:rsidRPr="00686075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2676C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686075" w:rsidRDefault="0062676C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68607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2676C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686075" w:rsidRDefault="0062676C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Знать:</w:t>
            </w:r>
          </w:p>
        </w:tc>
      </w:tr>
      <w:tr w:rsidR="0062676C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686075" w:rsidRDefault="0062676C" w:rsidP="000B3A0B">
            <w:pPr>
              <w:pStyle w:val="a5"/>
              <w:spacing w:before="0" w:beforeAutospacing="0" w:after="0" w:afterAutospacing="0"/>
            </w:pPr>
            <w:r w:rsidRPr="00686075">
              <w:t>- товароведческие характеристики продовольственных и непродовольственных товаров</w:t>
            </w:r>
          </w:p>
        </w:tc>
      </w:tr>
      <w:tr w:rsidR="0062676C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686075" w:rsidRDefault="0062676C" w:rsidP="000B3A0B">
            <w:pPr>
              <w:pStyle w:val="a5"/>
              <w:spacing w:before="0" w:beforeAutospacing="0" w:after="0" w:afterAutospacing="0"/>
            </w:pPr>
            <w:r w:rsidRPr="00686075">
              <w:t>- маркировочные данные для целей идентификации и выявления фальсифицированных и контрафактных продовольственных и непродовольственных товаров по товарным группам</w:t>
            </w:r>
          </w:p>
        </w:tc>
      </w:tr>
      <w:tr w:rsidR="0062676C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686075" w:rsidRDefault="0062676C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Уметь:</w:t>
            </w:r>
          </w:p>
        </w:tc>
      </w:tr>
      <w:tr w:rsidR="0062676C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686075" w:rsidRDefault="0062676C" w:rsidP="000B3A0B">
            <w:pPr>
              <w:pStyle w:val="a5"/>
              <w:spacing w:before="0" w:beforeAutospacing="0" w:after="0" w:afterAutospacing="0"/>
            </w:pPr>
            <w:r w:rsidRPr="00686075">
              <w:t>- применять методы контроля качества для идентификации и выявления фальсифицированных и контрафактных продовольственных и непродовольственных товаров</w:t>
            </w:r>
          </w:p>
        </w:tc>
      </w:tr>
      <w:tr w:rsidR="0062676C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686075" w:rsidRDefault="0062676C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Владеть:</w:t>
            </w:r>
          </w:p>
        </w:tc>
      </w:tr>
      <w:tr w:rsidR="0062676C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686075" w:rsidRDefault="0062676C" w:rsidP="000B3A0B">
            <w:pPr>
              <w:pStyle w:val="a5"/>
              <w:spacing w:before="0" w:beforeAutospacing="0" w:after="0" w:afterAutospacing="0"/>
            </w:pPr>
            <w:r w:rsidRPr="00686075">
              <w:t xml:space="preserve">- </w:t>
            </w:r>
            <w:r w:rsidRPr="00686075">
              <w:rPr>
                <w:bCs/>
              </w:rPr>
              <w:t xml:space="preserve">навыками </w:t>
            </w:r>
            <w:r w:rsidRPr="00686075">
              <w:t>оценки качества товаров в соответствии с нормативными документами</w:t>
            </w:r>
          </w:p>
        </w:tc>
      </w:tr>
      <w:tr w:rsidR="0062676C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6C" w:rsidRPr="00686075" w:rsidRDefault="0062676C" w:rsidP="000B3A0B">
            <w:pPr>
              <w:pStyle w:val="a5"/>
              <w:spacing w:before="0" w:beforeAutospacing="0" w:after="0" w:afterAutospacing="0"/>
            </w:pPr>
            <w:r w:rsidRPr="00686075">
              <w:t>- навыками идентификации товаров группы риска и выявления фальсифицированного и контрафактного товара</w:t>
            </w:r>
          </w:p>
        </w:tc>
      </w:tr>
    </w:tbl>
    <w:p w:rsidR="00537683" w:rsidRPr="0056775B" w:rsidRDefault="00537683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3EC" w:rsidRDefault="001733EC" w:rsidP="00173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Общий объем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дисциплины: </w:t>
      </w:r>
      <w:r w:rsidRPr="0056775B">
        <w:rPr>
          <w:rFonts w:ascii="Times New Roman" w:hAnsi="Times New Roman" w:cs="Times New Roman"/>
          <w:bCs/>
          <w:sz w:val="28"/>
          <w:szCs w:val="28"/>
        </w:rPr>
        <w:t xml:space="preserve">9 </w:t>
      </w:r>
      <w:proofErr w:type="spellStart"/>
      <w:r w:rsidRPr="0056775B"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 w:rsidRPr="0056775B">
        <w:rPr>
          <w:rFonts w:ascii="Times New Roman" w:hAnsi="Times New Roman" w:cs="Times New Roman"/>
          <w:bCs/>
          <w:sz w:val="28"/>
          <w:szCs w:val="28"/>
        </w:rPr>
        <w:t>. (324 час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6775B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733EC" w:rsidRDefault="001733EC" w:rsidP="00173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33EC" w:rsidRPr="0056775B" w:rsidRDefault="001733EC" w:rsidP="00173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33EC" w:rsidRPr="00532B2A" w:rsidRDefault="001733EC" w:rsidP="00173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2B2A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1733EC" w:rsidRPr="00532B2A" w:rsidRDefault="001733EC" w:rsidP="00173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B2A">
        <w:rPr>
          <w:rFonts w:ascii="Times New Roman" w:hAnsi="Times New Roman" w:cs="Times New Roman"/>
          <w:sz w:val="28"/>
          <w:szCs w:val="28"/>
        </w:rPr>
        <w:t>Для организации образовательного процесса необходим класс с мультимедийным оборудованием.</w:t>
      </w:r>
    </w:p>
    <w:p w:rsidR="001733EC" w:rsidRDefault="001733EC" w:rsidP="00173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B2A">
        <w:rPr>
          <w:rFonts w:ascii="Times New Roman" w:hAnsi="Times New Roman" w:cs="Times New Roman"/>
          <w:sz w:val="28"/>
          <w:szCs w:val="28"/>
        </w:rPr>
        <w:t xml:space="preserve">В </w:t>
      </w:r>
      <w:r w:rsidR="00532B2A" w:rsidRPr="00532B2A">
        <w:rPr>
          <w:rFonts w:ascii="Times New Roman" w:hAnsi="Times New Roman" w:cs="Times New Roman"/>
          <w:sz w:val="28"/>
          <w:szCs w:val="28"/>
        </w:rPr>
        <w:t>7</w:t>
      </w:r>
      <w:r w:rsidRPr="00532B2A">
        <w:rPr>
          <w:rFonts w:ascii="Times New Roman" w:hAnsi="Times New Roman" w:cs="Times New Roman"/>
          <w:sz w:val="28"/>
          <w:szCs w:val="28"/>
        </w:rPr>
        <w:t xml:space="preserve"> семестре студенты выполняют курсовую работу.</w:t>
      </w:r>
      <w:bookmarkStart w:id="0" w:name="_GoBack"/>
      <w:bookmarkEnd w:id="0"/>
    </w:p>
    <w:p w:rsidR="00537683" w:rsidRPr="0056775B" w:rsidRDefault="00537683" w:rsidP="00173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1733EC" w:rsidRPr="0056775B" w:rsidRDefault="001733EC" w:rsidP="0017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Контроль знаний предполагает прием зачета в </w:t>
      </w:r>
      <w:r w:rsidR="0062676C">
        <w:rPr>
          <w:rFonts w:ascii="Times New Roman" w:hAnsi="Times New Roman" w:cs="Times New Roman"/>
          <w:sz w:val="28"/>
          <w:szCs w:val="28"/>
        </w:rPr>
        <w:t>6</w:t>
      </w:r>
      <w:r w:rsidRPr="0056775B">
        <w:rPr>
          <w:rFonts w:ascii="Times New Roman" w:hAnsi="Times New Roman" w:cs="Times New Roman"/>
          <w:sz w:val="28"/>
          <w:szCs w:val="28"/>
        </w:rPr>
        <w:t xml:space="preserve"> семестре и экзамена в </w:t>
      </w:r>
      <w:r w:rsidR="0062676C">
        <w:rPr>
          <w:rFonts w:ascii="Times New Roman" w:hAnsi="Times New Roman" w:cs="Times New Roman"/>
          <w:sz w:val="28"/>
          <w:szCs w:val="28"/>
        </w:rPr>
        <w:t>7</w:t>
      </w:r>
      <w:r w:rsidRPr="0056775B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:rsidR="00BB2D7F" w:rsidRDefault="00BB2D7F"/>
    <w:sectPr w:rsidR="00BB2D7F" w:rsidSect="00754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03846"/>
    <w:multiLevelType w:val="hybridMultilevel"/>
    <w:tmpl w:val="37ECDFFE"/>
    <w:lvl w:ilvl="0" w:tplc="FFFFFFFF">
      <w:start w:val="1"/>
      <w:numFmt w:val="bullet"/>
      <w:pStyle w:val="a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3EC"/>
    <w:rsid w:val="001733EC"/>
    <w:rsid w:val="004B7BD2"/>
    <w:rsid w:val="00532B2A"/>
    <w:rsid w:val="00537683"/>
    <w:rsid w:val="0062676C"/>
    <w:rsid w:val="00754141"/>
    <w:rsid w:val="00BB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3EC"/>
    <w:rPr>
      <w:rFonts w:ascii="Calibri" w:eastAsia="Times New Roman" w:hAnsi="Calibri" w:cs="Calibri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1733E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2"/>
    <w:rsid w:val="00626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62676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">
    <w:name w:val="мой тире"/>
    <w:basedOn w:val="a0"/>
    <w:rsid w:val="0062676C"/>
    <w:pPr>
      <w:numPr>
        <w:numId w:val="1"/>
      </w:numPr>
      <w:spacing w:after="0" w:line="360" w:lineRule="auto"/>
      <w:jc w:val="both"/>
    </w:pPr>
    <w:rPr>
      <w:rFonts w:ascii="Times New Roman CYR" w:hAnsi="Times New Roman CYR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3EC"/>
    <w:rPr>
      <w:rFonts w:ascii="Calibri" w:eastAsia="Times New Roman" w:hAnsi="Calibri" w:cs="Calibri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1733E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2"/>
    <w:rsid w:val="00626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62676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">
    <w:name w:val="мой тире"/>
    <w:basedOn w:val="a0"/>
    <w:rsid w:val="0062676C"/>
    <w:pPr>
      <w:numPr>
        <w:numId w:val="1"/>
      </w:numPr>
      <w:spacing w:after="0" w:line="360" w:lineRule="auto"/>
      <w:jc w:val="both"/>
    </w:pPr>
    <w:rPr>
      <w:rFonts w:ascii="Times New Roman CYR" w:hAnsi="Times New Roman CYR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2020-05-12T07:34:00Z</dcterms:created>
  <dcterms:modified xsi:type="dcterms:W3CDTF">2020-05-12T07:34:00Z</dcterms:modified>
</cp:coreProperties>
</file>