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Pr="00726643" w:rsidRDefault="00C301E8" w:rsidP="00726643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097156" w:rsidRDefault="00751AD5" w:rsidP="00097156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51AD5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751AD5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751AD5">
        <w:rPr>
          <w:rFonts w:ascii="Times New Roman" w:hAnsi="Times New Roman"/>
          <w:b/>
          <w:sz w:val="28"/>
          <w:szCs w:val="28"/>
        </w:rPr>
        <w:t>.Б.0</w:t>
      </w:r>
      <w:r w:rsidR="007021AB">
        <w:rPr>
          <w:rFonts w:ascii="Times New Roman" w:hAnsi="Times New Roman"/>
          <w:b/>
          <w:sz w:val="28"/>
          <w:szCs w:val="28"/>
        </w:rPr>
        <w:t>4</w:t>
      </w:r>
      <w:r w:rsidRPr="00751AD5">
        <w:rPr>
          <w:rFonts w:ascii="Times New Roman" w:hAnsi="Times New Roman"/>
          <w:b/>
          <w:sz w:val="28"/>
          <w:szCs w:val="28"/>
        </w:rPr>
        <w:t>(</w:t>
      </w:r>
      <w:proofErr w:type="spellStart"/>
      <w:r w:rsidRPr="00751AD5">
        <w:rPr>
          <w:rFonts w:ascii="Times New Roman" w:hAnsi="Times New Roman"/>
          <w:b/>
          <w:sz w:val="28"/>
          <w:szCs w:val="28"/>
        </w:rPr>
        <w:t>П</w:t>
      </w:r>
      <w:r w:rsidR="007021AB">
        <w:rPr>
          <w:rFonts w:ascii="Times New Roman" w:hAnsi="Times New Roman"/>
          <w:b/>
          <w:sz w:val="28"/>
          <w:szCs w:val="28"/>
        </w:rPr>
        <w:t>д</w:t>
      </w:r>
      <w:proofErr w:type="spellEnd"/>
      <w:r w:rsidRPr="00751AD5">
        <w:rPr>
          <w:rFonts w:ascii="Times New Roman" w:hAnsi="Times New Roman"/>
          <w:b/>
          <w:sz w:val="28"/>
          <w:szCs w:val="28"/>
        </w:rPr>
        <w:t>)</w:t>
      </w:r>
      <w:r w:rsidR="00C35A6E">
        <w:rPr>
          <w:rFonts w:ascii="Times New Roman" w:hAnsi="Times New Roman"/>
          <w:b/>
          <w:sz w:val="28"/>
          <w:szCs w:val="28"/>
        </w:rPr>
        <w:t xml:space="preserve"> </w:t>
      </w:r>
      <w:r w:rsidR="007021AB" w:rsidRPr="007021AB">
        <w:rPr>
          <w:rFonts w:ascii="Times New Roman" w:hAnsi="Times New Roman" w:cs="Times New Roman"/>
          <w:b/>
          <w:caps/>
          <w:sz w:val="28"/>
          <w:szCs w:val="28"/>
        </w:rPr>
        <w:t>Преддипломная практика</w:t>
      </w:r>
    </w:p>
    <w:p w:rsidR="00726643" w:rsidRPr="00726643" w:rsidRDefault="00726643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726643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726643">
        <w:rPr>
          <w:rFonts w:ascii="Times New Roman" w:hAnsi="Times New Roman" w:cs="Times New Roman"/>
          <w:sz w:val="28"/>
          <w:szCs w:val="28"/>
        </w:rPr>
        <w:t>«</w:t>
      </w:r>
      <w:r w:rsidR="00C35A6E" w:rsidRPr="00C35A6E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726643">
        <w:rPr>
          <w:rFonts w:ascii="Times New Roman" w:hAnsi="Times New Roman" w:cs="Times New Roman"/>
          <w:sz w:val="28"/>
          <w:szCs w:val="28"/>
        </w:rPr>
        <w:t>»</w:t>
      </w:r>
    </w:p>
    <w:p w:rsidR="002A05C5" w:rsidRPr="00726643" w:rsidRDefault="002A05C5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04610" w:rsidRDefault="00E502C7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610">
        <w:rPr>
          <w:rFonts w:ascii="Times New Roman" w:hAnsi="Times New Roman" w:cs="Times New Roman"/>
          <w:b/>
          <w:sz w:val="28"/>
          <w:szCs w:val="28"/>
        </w:rPr>
        <w:t>1.</w:t>
      </w:r>
      <w:r w:rsidR="002A05C5" w:rsidRPr="00C04610">
        <w:rPr>
          <w:rFonts w:ascii="Times New Roman" w:hAnsi="Times New Roman" w:cs="Times New Roman"/>
          <w:b/>
          <w:sz w:val="28"/>
          <w:szCs w:val="28"/>
        </w:rPr>
        <w:t xml:space="preserve">Цели и задачи дисциплины: </w:t>
      </w:r>
    </w:p>
    <w:p w:rsidR="007021AB" w:rsidRDefault="007021AB" w:rsidP="007021A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7021AB">
        <w:rPr>
          <w:rFonts w:ascii="Times New Roman" w:hAnsi="Times New Roman"/>
          <w:b/>
          <w:iCs/>
          <w:color w:val="000000"/>
          <w:sz w:val="28"/>
          <w:szCs w:val="28"/>
        </w:rPr>
        <w:t>Целью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преддипломной практики является 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>приобретение практических и профессиональных навыков самостоятельной работы по различным направлениям деятельности в области таможенно</w:t>
      </w:r>
      <w:r>
        <w:rPr>
          <w:rFonts w:ascii="Times New Roman" w:hAnsi="Times New Roman"/>
          <w:iCs/>
          <w:color w:val="000000"/>
          <w:sz w:val="28"/>
          <w:szCs w:val="28"/>
        </w:rPr>
        <w:t>го контроля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 xml:space="preserve"> и сбор матер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>и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>алов для выпускной квалификационной работы.</w:t>
      </w:r>
    </w:p>
    <w:p w:rsidR="007021AB" w:rsidRDefault="007021AB" w:rsidP="007021A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7021AB">
        <w:rPr>
          <w:rFonts w:ascii="Times New Roman" w:hAnsi="Times New Roman"/>
          <w:b/>
          <w:iCs/>
          <w:color w:val="000000"/>
          <w:sz w:val="28"/>
          <w:szCs w:val="28"/>
        </w:rPr>
        <w:t>Задачами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преддипломной 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практики являются:</w:t>
      </w:r>
    </w:p>
    <w:p w:rsidR="007021AB" w:rsidRDefault="007021AB" w:rsidP="007021A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>расширение, систематизация и закрепление теоретических знаний по изученным дисциплинам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специальности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>;</w:t>
      </w:r>
    </w:p>
    <w:p w:rsidR="007021AB" w:rsidRDefault="007021AB" w:rsidP="007021A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FA088C">
        <w:rPr>
          <w:rFonts w:ascii="Times New Roman" w:hAnsi="Times New Roman"/>
          <w:iCs/>
          <w:color w:val="000000"/>
          <w:sz w:val="28"/>
          <w:szCs w:val="28"/>
        </w:rPr>
        <w:t xml:space="preserve">- развитие навыков комплексного системного анализа </w:t>
      </w:r>
      <w:r>
        <w:rPr>
          <w:rFonts w:ascii="Times New Roman" w:hAnsi="Times New Roman"/>
          <w:iCs/>
          <w:color w:val="000000"/>
          <w:sz w:val="28"/>
          <w:szCs w:val="28"/>
        </w:rPr>
        <w:t>организации и проведения таможенного контроля в таможенном органе</w:t>
      </w:r>
      <w:r w:rsidRPr="00FA088C">
        <w:rPr>
          <w:rFonts w:ascii="Times New Roman" w:hAnsi="Times New Roman"/>
          <w:iCs/>
          <w:color w:val="000000"/>
          <w:sz w:val="28"/>
          <w:szCs w:val="28"/>
        </w:rPr>
        <w:t>;</w:t>
      </w:r>
    </w:p>
    <w:p w:rsidR="007021AB" w:rsidRDefault="007021AB" w:rsidP="007021A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Pr="00FA088C">
        <w:rPr>
          <w:rFonts w:ascii="Times New Roman" w:hAnsi="Times New Roman"/>
          <w:iCs/>
          <w:color w:val="000000"/>
          <w:sz w:val="28"/>
          <w:szCs w:val="28"/>
        </w:rPr>
        <w:t xml:space="preserve">приобретение практических навыков в области разработки 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>управле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>н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>ческих решений, направленных на повышение эффективности работы там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>о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>женных органов</w:t>
      </w:r>
      <w:r>
        <w:rPr>
          <w:rFonts w:ascii="Times New Roman" w:hAnsi="Times New Roman"/>
          <w:iCs/>
          <w:color w:val="000000"/>
          <w:sz w:val="28"/>
          <w:szCs w:val="28"/>
        </w:rPr>
        <w:t>;</w:t>
      </w:r>
    </w:p>
    <w:p w:rsidR="007021AB" w:rsidRDefault="007021AB" w:rsidP="007021A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FA088C">
        <w:rPr>
          <w:rFonts w:ascii="Times New Roman" w:hAnsi="Times New Roman"/>
          <w:iCs/>
          <w:color w:val="000000"/>
          <w:sz w:val="28"/>
          <w:szCs w:val="28"/>
        </w:rPr>
        <w:t>- формирование практических навыков самостоятельной работы, нав</w:t>
      </w:r>
      <w:r w:rsidRPr="00FA088C">
        <w:rPr>
          <w:rFonts w:ascii="Times New Roman" w:hAnsi="Times New Roman"/>
          <w:iCs/>
          <w:color w:val="000000"/>
          <w:sz w:val="28"/>
          <w:szCs w:val="28"/>
        </w:rPr>
        <w:t>ы</w:t>
      </w:r>
      <w:r w:rsidRPr="00FA088C">
        <w:rPr>
          <w:rFonts w:ascii="Times New Roman" w:hAnsi="Times New Roman"/>
          <w:iCs/>
          <w:color w:val="000000"/>
          <w:sz w:val="28"/>
          <w:szCs w:val="28"/>
        </w:rPr>
        <w:t>ков проблемно-ориентированного анализа, самостоятельного формулиров</w:t>
      </w:r>
      <w:r w:rsidRPr="00FA088C">
        <w:rPr>
          <w:rFonts w:ascii="Times New Roman" w:hAnsi="Times New Roman"/>
          <w:iCs/>
          <w:color w:val="000000"/>
          <w:sz w:val="28"/>
          <w:szCs w:val="28"/>
        </w:rPr>
        <w:t>а</w:t>
      </w:r>
      <w:r w:rsidRPr="00FA088C">
        <w:rPr>
          <w:rFonts w:ascii="Times New Roman" w:hAnsi="Times New Roman"/>
          <w:iCs/>
          <w:color w:val="000000"/>
          <w:sz w:val="28"/>
          <w:szCs w:val="28"/>
        </w:rPr>
        <w:t>ния выводов, полученных по результатам собственных расчетов;</w:t>
      </w:r>
    </w:p>
    <w:p w:rsidR="007021AB" w:rsidRPr="009E0AD8" w:rsidRDefault="007021AB" w:rsidP="007021A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-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 xml:space="preserve"> сбор и обработка материала для подготовки выпускной квалификац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>и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>онной работы по направлению специализации</w:t>
      </w:r>
      <w:r>
        <w:rPr>
          <w:rFonts w:ascii="Times New Roman" w:hAnsi="Times New Roman"/>
          <w:iCs/>
          <w:color w:val="000000"/>
          <w:sz w:val="28"/>
          <w:szCs w:val="28"/>
        </w:rPr>
        <w:t>;</w:t>
      </w:r>
    </w:p>
    <w:p w:rsidR="007021AB" w:rsidRDefault="007021AB" w:rsidP="007021A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FA088C">
        <w:rPr>
          <w:rFonts w:ascii="Times New Roman" w:hAnsi="Times New Roman"/>
          <w:iCs/>
          <w:color w:val="000000"/>
          <w:sz w:val="28"/>
          <w:szCs w:val="28"/>
        </w:rPr>
        <w:t>- развитие навыков презентации и защиты результатов выполняемой работы;</w:t>
      </w:r>
    </w:p>
    <w:p w:rsidR="007021AB" w:rsidRDefault="007021AB" w:rsidP="007021AB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FA088C">
        <w:rPr>
          <w:rFonts w:ascii="Times New Roman" w:hAnsi="Times New Roman"/>
          <w:iCs/>
          <w:color w:val="000000"/>
          <w:sz w:val="28"/>
          <w:szCs w:val="28"/>
        </w:rPr>
        <w:t xml:space="preserve">- сбор, обобщение и систематизация материалов для всех разделов 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>в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>ы</w:t>
      </w:r>
      <w:r w:rsidRPr="009E0AD8">
        <w:rPr>
          <w:rFonts w:ascii="Times New Roman" w:hAnsi="Times New Roman"/>
          <w:iCs/>
          <w:color w:val="000000"/>
          <w:sz w:val="28"/>
          <w:szCs w:val="28"/>
        </w:rPr>
        <w:t>пускной квалификационной работы</w:t>
      </w:r>
      <w:r w:rsidRPr="00FA088C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C35A6E" w:rsidRPr="00C46B79" w:rsidRDefault="00C35A6E" w:rsidP="00C35A6E">
      <w:pPr>
        <w:shd w:val="clear" w:color="auto" w:fill="FFFFFF"/>
        <w:tabs>
          <w:tab w:val="left" w:leader="underscore" w:pos="387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4E94" w:rsidRPr="00C04610" w:rsidRDefault="002A05C5" w:rsidP="00C04610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4610"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 w:rsidRPr="00C04610">
        <w:rPr>
          <w:rFonts w:ascii="Times New Roman" w:hAnsi="Times New Roman"/>
          <w:b/>
          <w:bCs/>
          <w:sz w:val="28"/>
          <w:szCs w:val="28"/>
        </w:rPr>
        <w:t>учебного плана</w:t>
      </w:r>
      <w:r w:rsidRPr="00C04610">
        <w:rPr>
          <w:rFonts w:ascii="Times New Roman" w:hAnsi="Times New Roman"/>
          <w:b/>
          <w:sz w:val="28"/>
          <w:szCs w:val="28"/>
        </w:rPr>
        <w:t>:</w:t>
      </w:r>
    </w:p>
    <w:p w:rsidR="00C35A6E" w:rsidRPr="00C46B79" w:rsidRDefault="007021AB" w:rsidP="00C35A6E">
      <w:pPr>
        <w:shd w:val="clear" w:color="auto" w:fill="FFFFFF"/>
        <w:tabs>
          <w:tab w:val="left" w:pos="708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021AB">
        <w:rPr>
          <w:rFonts w:ascii="Times New Roman" w:hAnsi="Times New Roman"/>
          <w:sz w:val="28"/>
          <w:szCs w:val="28"/>
          <w:lang w:eastAsia="ru-RU"/>
        </w:rPr>
        <w:t>Преддипломная практика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5A6E" w:rsidRPr="00C46B79">
        <w:rPr>
          <w:rFonts w:ascii="Times New Roman" w:hAnsi="Times New Roman"/>
          <w:sz w:val="28"/>
          <w:szCs w:val="28"/>
          <w:lang w:eastAsia="ru-RU"/>
        </w:rPr>
        <w:t xml:space="preserve">входит в Блок 2 «Практики, в </w:t>
      </w:r>
      <w:proofErr w:type="spellStart"/>
      <w:r w:rsidR="00C35A6E" w:rsidRPr="00C46B79">
        <w:rPr>
          <w:rFonts w:ascii="Times New Roman" w:hAnsi="Times New Roman"/>
          <w:sz w:val="28"/>
          <w:szCs w:val="28"/>
          <w:lang w:eastAsia="ru-RU"/>
        </w:rPr>
        <w:t>т.ч</w:t>
      </w:r>
      <w:proofErr w:type="spellEnd"/>
      <w:r w:rsidR="00C35A6E" w:rsidRPr="00C46B79">
        <w:rPr>
          <w:rFonts w:ascii="Times New Roman" w:hAnsi="Times New Roman"/>
          <w:sz w:val="28"/>
          <w:szCs w:val="28"/>
          <w:lang w:eastAsia="ru-RU"/>
        </w:rPr>
        <w:t xml:space="preserve">. научно-исследовательская работа (НИР)» ФГОС </w:t>
      </w:r>
      <w:proofErr w:type="gramStart"/>
      <w:r w:rsidR="00C35A6E" w:rsidRPr="00C46B79">
        <w:rPr>
          <w:rFonts w:ascii="Times New Roman" w:hAnsi="Times New Roman"/>
          <w:sz w:val="28"/>
          <w:szCs w:val="28"/>
          <w:lang w:eastAsia="ru-RU"/>
        </w:rPr>
        <w:t>ВО</w:t>
      </w:r>
      <w:proofErr w:type="gramEnd"/>
      <w:r w:rsidR="00F51EF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35A6E" w:rsidRPr="00C46B79">
        <w:rPr>
          <w:rFonts w:ascii="Times New Roman" w:hAnsi="Times New Roman"/>
          <w:sz w:val="28"/>
          <w:szCs w:val="28"/>
          <w:lang w:eastAsia="ru-RU"/>
        </w:rPr>
        <w:t>по</w:t>
      </w:r>
      <w:proofErr w:type="gramEnd"/>
      <w:r w:rsidR="00C35A6E" w:rsidRPr="00C46B79">
        <w:rPr>
          <w:rFonts w:ascii="Times New Roman" w:hAnsi="Times New Roman"/>
          <w:sz w:val="28"/>
          <w:szCs w:val="28"/>
          <w:lang w:eastAsia="ru-RU"/>
        </w:rPr>
        <w:t xml:space="preserve"> специальности 38.05.02 «Таможенное дело» и относится к базовой части программы.</w:t>
      </w:r>
    </w:p>
    <w:p w:rsidR="00C04610" w:rsidRPr="00C04610" w:rsidRDefault="00C04610" w:rsidP="00C046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04610" w:rsidRDefault="002A05C5" w:rsidP="00C0461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4610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C35A6E" w:rsidRPr="00C46B79" w:rsidRDefault="00C35A6E" w:rsidP="00C35A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6B79">
        <w:rPr>
          <w:rFonts w:ascii="Times New Roman" w:hAnsi="Times New Roman"/>
          <w:sz w:val="28"/>
          <w:szCs w:val="28"/>
          <w:lang w:eastAsia="ru-RU"/>
        </w:rPr>
        <w:t xml:space="preserve">Планируемые результаты обучения при прохождении учебной практики, соотнесенные с планируемыми результатами освоения </w:t>
      </w:r>
      <w:r w:rsidR="00751AD5">
        <w:rPr>
          <w:rFonts w:ascii="Times New Roman" w:hAnsi="Times New Roman"/>
          <w:sz w:val="28"/>
          <w:szCs w:val="28"/>
        </w:rPr>
        <w:t>ОПОП</w:t>
      </w:r>
    </w:p>
    <w:p w:rsidR="007021AB" w:rsidRPr="002211D6" w:rsidRDefault="007021AB" w:rsidP="007021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1D6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2211D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ПК-16 </w:t>
      </w:r>
      <w:r w:rsidRPr="002211D6">
        <w:rPr>
          <w:rFonts w:ascii="Times New Roman" w:hAnsi="Times New Roman"/>
          <w:bCs/>
          <w:sz w:val="28"/>
          <w:szCs w:val="28"/>
          <w:lang w:eastAsia="ru-RU"/>
        </w:rPr>
        <w:t>– умение применять систему управления рисками в профессиональной деятельности</w:t>
      </w:r>
      <w:r w:rsidRPr="002211D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021AB" w:rsidRPr="002211D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2211D6" w:rsidRDefault="007021AB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2211D6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021AB" w:rsidRPr="002211D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2211D6" w:rsidRDefault="007021AB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2211D6">
              <w:rPr>
                <w:b/>
                <w:color w:val="000000"/>
              </w:rPr>
              <w:t>Знать:</w:t>
            </w:r>
          </w:p>
        </w:tc>
      </w:tr>
      <w:tr w:rsidR="007021AB" w:rsidRPr="002211D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2211D6" w:rsidRDefault="007021AB" w:rsidP="00720596">
            <w:pPr>
              <w:pStyle w:val="ac"/>
              <w:spacing w:before="0" w:after="0"/>
            </w:pPr>
            <w:r w:rsidRPr="002211D6">
              <w:t>- сущность и принципы построения системы управления рисками в таможенном деле</w:t>
            </w:r>
          </w:p>
        </w:tc>
      </w:tr>
      <w:tr w:rsidR="007021AB" w:rsidRPr="002211D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2211D6" w:rsidRDefault="007021AB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2211D6">
              <w:rPr>
                <w:b/>
                <w:color w:val="000000"/>
              </w:rPr>
              <w:t>Уметь:</w:t>
            </w:r>
          </w:p>
        </w:tc>
      </w:tr>
      <w:tr w:rsidR="007021AB" w:rsidRPr="002211D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2211D6" w:rsidRDefault="007021AB" w:rsidP="00720596">
            <w:pPr>
              <w:pStyle w:val="ac"/>
              <w:spacing w:before="0" w:after="0"/>
            </w:pPr>
            <w:r w:rsidRPr="002211D6">
              <w:t>- выявлять признаки риска при таможенном оформлении и таможенном контроле товаров и транспортных средств</w:t>
            </w:r>
          </w:p>
        </w:tc>
      </w:tr>
      <w:tr w:rsidR="007021AB" w:rsidRPr="002211D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2211D6" w:rsidRDefault="007021AB" w:rsidP="00720596">
            <w:pPr>
              <w:pStyle w:val="ac"/>
              <w:spacing w:before="0" w:after="0"/>
            </w:pPr>
            <w:r w:rsidRPr="002211D6">
              <w:t>- проводить анализ рисков на основе современных информационных технологий и баз данных таможенных органов</w:t>
            </w:r>
          </w:p>
        </w:tc>
      </w:tr>
      <w:tr w:rsidR="007021AB" w:rsidRPr="002211D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2211D6" w:rsidRDefault="007021AB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2211D6">
              <w:rPr>
                <w:b/>
                <w:color w:val="000000"/>
              </w:rPr>
              <w:t>Владеть:</w:t>
            </w:r>
          </w:p>
        </w:tc>
      </w:tr>
      <w:tr w:rsidR="007021AB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2211D6" w:rsidRDefault="007021AB" w:rsidP="00720596">
            <w:pPr>
              <w:pStyle w:val="ac"/>
              <w:spacing w:before="0" w:after="0"/>
            </w:pPr>
            <w:r w:rsidRPr="002211D6">
              <w:t xml:space="preserve">- </w:t>
            </w:r>
            <w:r>
              <w:t xml:space="preserve">навыками </w:t>
            </w:r>
            <w:r w:rsidRPr="002211D6">
              <w:t>выявл</w:t>
            </w:r>
            <w:r>
              <w:t>ения</w:t>
            </w:r>
            <w:r w:rsidRPr="002211D6">
              <w:t xml:space="preserve"> признак</w:t>
            </w:r>
            <w:r>
              <w:t>ов</w:t>
            </w:r>
            <w:r w:rsidRPr="002211D6">
              <w:t xml:space="preserve"> риска при таможенном оформлении и таможенном ко</w:t>
            </w:r>
            <w:r w:rsidRPr="002211D6">
              <w:t>н</w:t>
            </w:r>
            <w:r w:rsidRPr="002211D6">
              <w:t>троле товаров и транспортных средств</w:t>
            </w:r>
          </w:p>
        </w:tc>
      </w:tr>
    </w:tbl>
    <w:p w:rsidR="007021AB" w:rsidRPr="00174884" w:rsidRDefault="007021AB" w:rsidP="007021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884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174884">
        <w:rPr>
          <w:rFonts w:ascii="Times New Roman" w:hAnsi="Times New Roman"/>
          <w:b/>
          <w:bCs/>
          <w:sz w:val="28"/>
          <w:szCs w:val="28"/>
          <w:lang w:eastAsia="ru-RU"/>
        </w:rPr>
        <w:t>ПК-17</w:t>
      </w:r>
      <w:r w:rsidRPr="00174884">
        <w:rPr>
          <w:rFonts w:ascii="Times New Roman" w:hAnsi="Times New Roman"/>
          <w:bCs/>
          <w:sz w:val="28"/>
          <w:szCs w:val="28"/>
          <w:lang w:eastAsia="ru-RU"/>
        </w:rPr>
        <w:t xml:space="preserve"> - умение выявлять и анализировать угрозы экономической безопасности страны при осуществлении профессиональной деятельности</w:t>
      </w:r>
      <w:r w:rsidRPr="00174884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021AB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174884" w:rsidRDefault="007021AB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174884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021AB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174884" w:rsidRDefault="007021AB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Знать:</w:t>
            </w:r>
          </w:p>
        </w:tc>
      </w:tr>
      <w:tr w:rsidR="007021AB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174884" w:rsidRDefault="007021AB" w:rsidP="00720596">
            <w:pPr>
              <w:pStyle w:val="ac"/>
              <w:spacing w:before="0" w:after="0"/>
            </w:pPr>
            <w:r w:rsidRPr="00174884">
              <w:t>- признаки угроз экономической безопасности при таможенном оформлении и таможе</w:t>
            </w:r>
            <w:r w:rsidRPr="00174884">
              <w:t>н</w:t>
            </w:r>
            <w:r w:rsidRPr="00174884">
              <w:t>ном контроле товаров и транспортных средств</w:t>
            </w:r>
          </w:p>
        </w:tc>
      </w:tr>
      <w:tr w:rsidR="007021AB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174884" w:rsidRDefault="007021AB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Уметь:</w:t>
            </w:r>
          </w:p>
        </w:tc>
      </w:tr>
      <w:tr w:rsidR="007021AB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174884" w:rsidRDefault="007021AB" w:rsidP="00720596">
            <w:pPr>
              <w:pStyle w:val="ac"/>
              <w:spacing w:before="0" w:after="0"/>
            </w:pPr>
            <w:r w:rsidRPr="00174884">
              <w:t>- проводить анализ и оценку угрозы экономической безопасности страны при осущест</w:t>
            </w:r>
            <w:r w:rsidRPr="00174884">
              <w:t>в</w:t>
            </w:r>
            <w:r w:rsidRPr="00174884">
              <w:t>лении всех видов государственного контроля в пунктах пропуска и при осуществлении таможенного контроля при перемещении товаров и транспортных средств физических лиц через таможенную границу РФ</w:t>
            </w:r>
          </w:p>
        </w:tc>
      </w:tr>
      <w:tr w:rsidR="007021AB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174884" w:rsidRDefault="007021AB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Владеть:</w:t>
            </w:r>
          </w:p>
        </w:tc>
      </w:tr>
      <w:tr w:rsidR="007021AB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174884" w:rsidRDefault="007021AB" w:rsidP="00720596">
            <w:pPr>
              <w:pStyle w:val="ac"/>
              <w:spacing w:before="0" w:after="0"/>
            </w:pPr>
            <w:r w:rsidRPr="00174884">
              <w:t>- навыками минимизации угроз экономической безопасности при проведении всех видов государственного контроля в пунктах пропуска и при осуществлении таможенного контроля при перемещении товаров и транспортных средств физических лиц через там</w:t>
            </w:r>
            <w:r w:rsidRPr="00174884">
              <w:t>о</w:t>
            </w:r>
            <w:r w:rsidRPr="00174884">
              <w:t>женную границу РФ</w:t>
            </w:r>
          </w:p>
        </w:tc>
      </w:tr>
    </w:tbl>
    <w:p w:rsidR="007021AB" w:rsidRPr="00174884" w:rsidRDefault="007021AB" w:rsidP="007021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884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174884">
        <w:rPr>
          <w:rFonts w:ascii="Times New Roman" w:hAnsi="Times New Roman"/>
          <w:b/>
          <w:bCs/>
          <w:sz w:val="28"/>
          <w:szCs w:val="28"/>
          <w:lang w:eastAsia="ru-RU"/>
        </w:rPr>
        <w:t>ПК-18</w:t>
      </w:r>
      <w:r w:rsidRPr="00174884">
        <w:rPr>
          <w:rFonts w:ascii="Times New Roman" w:hAnsi="Times New Roman"/>
          <w:bCs/>
          <w:sz w:val="28"/>
          <w:szCs w:val="28"/>
          <w:lang w:eastAsia="ru-RU"/>
        </w:rPr>
        <w:t xml:space="preserve"> - готовность к сотрудничеству с таможенн</w:t>
      </w:r>
      <w:r w:rsidRPr="00174884">
        <w:rPr>
          <w:rFonts w:ascii="Times New Roman" w:hAnsi="Times New Roman"/>
          <w:bCs/>
          <w:sz w:val="28"/>
          <w:szCs w:val="28"/>
          <w:lang w:eastAsia="ru-RU"/>
        </w:rPr>
        <w:t>ы</w:t>
      </w:r>
      <w:r w:rsidRPr="00174884">
        <w:rPr>
          <w:rFonts w:ascii="Times New Roman" w:hAnsi="Times New Roman"/>
          <w:bCs/>
          <w:sz w:val="28"/>
          <w:szCs w:val="28"/>
          <w:lang w:eastAsia="ru-RU"/>
        </w:rPr>
        <w:t>ми органами иностранных государств</w:t>
      </w:r>
      <w:r w:rsidRPr="00174884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021AB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174884" w:rsidRDefault="007021AB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174884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021AB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174884" w:rsidRDefault="007021AB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Знать:</w:t>
            </w:r>
          </w:p>
        </w:tc>
      </w:tr>
      <w:tr w:rsidR="007021AB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174884" w:rsidRDefault="007021AB" w:rsidP="00720596">
            <w:pPr>
              <w:pStyle w:val="ac"/>
              <w:spacing w:before="0" w:after="0"/>
            </w:pPr>
            <w:r w:rsidRPr="00174884">
              <w:t>- основные положения международных торговых и таможенных конвенций и соглаш</w:t>
            </w:r>
            <w:r w:rsidRPr="00174884">
              <w:t>е</w:t>
            </w:r>
            <w:r w:rsidRPr="00174884">
              <w:t>ний, таможенного законодательства ЕАЭС, законодательства Российской Федерации о таможенном деле</w:t>
            </w:r>
          </w:p>
        </w:tc>
      </w:tr>
      <w:tr w:rsidR="007021AB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174884" w:rsidRDefault="007021AB" w:rsidP="00720596">
            <w:pPr>
              <w:pStyle w:val="ac"/>
              <w:spacing w:before="0" w:after="0"/>
            </w:pPr>
            <w:r w:rsidRPr="00174884">
              <w:t>- основные направления международной деятельности ФТС России</w:t>
            </w:r>
          </w:p>
        </w:tc>
      </w:tr>
      <w:tr w:rsidR="007021AB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174884" w:rsidRDefault="007021AB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Уметь:</w:t>
            </w:r>
          </w:p>
        </w:tc>
      </w:tr>
      <w:tr w:rsidR="007021AB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174884" w:rsidRDefault="007021AB" w:rsidP="00720596">
            <w:pPr>
              <w:pStyle w:val="ac"/>
              <w:spacing w:before="0" w:after="0"/>
            </w:pPr>
            <w:r w:rsidRPr="00174884">
              <w:t>- применять на практике основные нормы международного права в таможенном деле</w:t>
            </w:r>
          </w:p>
        </w:tc>
      </w:tr>
      <w:tr w:rsidR="007021AB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174884" w:rsidRDefault="007021AB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Владеть:</w:t>
            </w:r>
          </w:p>
        </w:tc>
      </w:tr>
      <w:tr w:rsidR="007021AB" w:rsidRPr="00566DD5" w:rsidTr="00720596">
        <w:trPr>
          <w:trHeight w:val="483"/>
        </w:trPr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174884" w:rsidRDefault="007021AB" w:rsidP="00720596">
            <w:pPr>
              <w:pStyle w:val="ac"/>
              <w:spacing w:before="0" w:after="0"/>
            </w:pPr>
            <w:r w:rsidRPr="00174884">
              <w:t>- навыками оформления запросов о взаимной административной помощи, направляемых иностранным таможенным органам</w:t>
            </w:r>
          </w:p>
        </w:tc>
      </w:tr>
    </w:tbl>
    <w:p w:rsidR="007021AB" w:rsidRDefault="007021AB" w:rsidP="007021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21AB" w:rsidRDefault="007021AB" w:rsidP="007021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21AB" w:rsidRDefault="007021AB" w:rsidP="007021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21AB" w:rsidRDefault="007021AB" w:rsidP="007021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  <w:lang w:eastAsia="ru-RU"/>
        </w:rPr>
        <w:t>ПК-33</w:t>
      </w:r>
      <w:r w:rsidRPr="00C46B79">
        <w:rPr>
          <w:rFonts w:ascii="Times New Roman" w:hAnsi="Times New Roman"/>
          <w:bCs/>
          <w:sz w:val="28"/>
          <w:szCs w:val="28"/>
          <w:lang w:eastAsia="ru-RU"/>
        </w:rPr>
        <w:t xml:space="preserve"> - владение навыками применения методов сбора и анализа данных таможенной статистики внешней торговли и спец</w:t>
      </w:r>
      <w:r w:rsidRPr="00C46B79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C46B79">
        <w:rPr>
          <w:rFonts w:ascii="Times New Roman" w:hAnsi="Times New Roman"/>
          <w:bCs/>
          <w:sz w:val="28"/>
          <w:szCs w:val="28"/>
          <w:lang w:eastAsia="ru-RU"/>
        </w:rPr>
        <w:t>альной таможенной статистики</w:t>
      </w:r>
      <w:r w:rsidRPr="0070022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021AB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D04DCB" w:rsidRDefault="007021AB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D04DCB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021AB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D04DCB" w:rsidRDefault="007021AB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Знать:</w:t>
            </w:r>
          </w:p>
        </w:tc>
      </w:tr>
      <w:tr w:rsidR="007021AB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D04DCB" w:rsidRDefault="007021AB" w:rsidP="00720596">
            <w:pPr>
              <w:pStyle w:val="ac"/>
              <w:spacing w:before="0" w:after="0"/>
            </w:pPr>
            <w:r w:rsidRPr="00D04DCB">
              <w:t xml:space="preserve">- виды и сущность показателей </w:t>
            </w:r>
            <w:r w:rsidRPr="00D04DCB">
              <w:rPr>
                <w:bCs/>
              </w:rPr>
              <w:t>таможенной статистики внешней торговли и специальной таможенной статистики</w:t>
            </w:r>
          </w:p>
        </w:tc>
      </w:tr>
      <w:tr w:rsidR="007021AB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D04DCB" w:rsidRDefault="007021AB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Уметь:</w:t>
            </w:r>
          </w:p>
        </w:tc>
      </w:tr>
      <w:tr w:rsidR="007021AB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D04DCB" w:rsidRDefault="007021AB" w:rsidP="00720596">
            <w:pPr>
              <w:pStyle w:val="ac"/>
              <w:spacing w:before="0" w:after="0"/>
            </w:pPr>
            <w:r w:rsidRPr="00D04DCB">
              <w:t xml:space="preserve">- применять методы сбора данных </w:t>
            </w:r>
            <w:r w:rsidRPr="00D04DCB">
              <w:rPr>
                <w:bCs/>
              </w:rPr>
              <w:t>таможенной статистики внешней торговли и спец</w:t>
            </w:r>
            <w:r w:rsidRPr="00D04DCB">
              <w:rPr>
                <w:bCs/>
              </w:rPr>
              <w:t>и</w:t>
            </w:r>
            <w:r w:rsidRPr="00D04DCB">
              <w:rPr>
                <w:bCs/>
              </w:rPr>
              <w:t>альной таможенной статистики</w:t>
            </w:r>
          </w:p>
        </w:tc>
      </w:tr>
      <w:tr w:rsidR="007021AB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D04DCB" w:rsidRDefault="007021AB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Владеть:</w:t>
            </w:r>
          </w:p>
        </w:tc>
      </w:tr>
      <w:tr w:rsidR="007021AB" w:rsidRPr="00D04DCB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D04DCB" w:rsidRDefault="007021AB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>
              <w:rPr>
                <w:spacing w:val="-2"/>
              </w:rPr>
              <w:t xml:space="preserve">- </w:t>
            </w:r>
            <w:r w:rsidRPr="00406485">
              <w:rPr>
                <w:spacing w:val="-2"/>
              </w:rPr>
              <w:t xml:space="preserve">навыками сбора данных для оценки эффективности </w:t>
            </w:r>
            <w:r>
              <w:rPr>
                <w:spacing w:val="-2"/>
              </w:rPr>
              <w:t>деятельности таможенных органов</w:t>
            </w:r>
          </w:p>
        </w:tc>
      </w:tr>
    </w:tbl>
    <w:p w:rsidR="007021AB" w:rsidRDefault="007021AB" w:rsidP="007021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  <w:lang w:eastAsia="ru-RU"/>
        </w:rPr>
        <w:t>ПК-37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  <w:lang w:eastAsia="ru-RU"/>
        </w:rPr>
        <w:t>владение методикой расчета показателей, отражающих результативность деятельности таможенных органов</w:t>
      </w:r>
      <w:r w:rsidRPr="0070022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7021AB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C50809" w:rsidRDefault="007021AB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C50809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7021AB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C50809" w:rsidRDefault="007021AB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Знать:</w:t>
            </w:r>
          </w:p>
        </w:tc>
      </w:tr>
      <w:tr w:rsidR="007021AB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C50809" w:rsidRDefault="007021AB" w:rsidP="00720596">
            <w:pPr>
              <w:pStyle w:val="ac"/>
              <w:spacing w:before="0" w:after="0"/>
            </w:pPr>
            <w:r w:rsidRPr="00C50809">
              <w:t xml:space="preserve">- состав </w:t>
            </w:r>
            <w:r>
              <w:t xml:space="preserve">и методику расчета </w:t>
            </w:r>
            <w:r w:rsidRPr="00C50809">
              <w:t>таможенных платежей</w:t>
            </w:r>
          </w:p>
        </w:tc>
      </w:tr>
      <w:tr w:rsidR="007021AB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C50809" w:rsidRDefault="007021AB" w:rsidP="00720596">
            <w:pPr>
              <w:pStyle w:val="ac"/>
              <w:spacing w:before="0" w:after="0"/>
            </w:pPr>
            <w:r w:rsidRPr="00C50809">
              <w:t xml:space="preserve">- состав </w:t>
            </w:r>
            <w:r>
              <w:t xml:space="preserve">и методику расчета </w:t>
            </w:r>
            <w:r w:rsidRPr="00C50809">
              <w:t xml:space="preserve">показателей, </w:t>
            </w:r>
            <w:r w:rsidRPr="00C50809">
              <w:rPr>
                <w:bCs/>
              </w:rPr>
              <w:t>отражающих результативность деятельности таможенных органов</w:t>
            </w:r>
          </w:p>
        </w:tc>
      </w:tr>
      <w:tr w:rsidR="007021AB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C50809" w:rsidRDefault="007021AB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Уметь:</w:t>
            </w:r>
          </w:p>
        </w:tc>
      </w:tr>
      <w:tr w:rsidR="007021AB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C50809" w:rsidRDefault="007021AB" w:rsidP="00720596">
            <w:pPr>
              <w:pStyle w:val="ac"/>
              <w:spacing w:before="0" w:after="0"/>
            </w:pPr>
            <w:r w:rsidRPr="00C50809">
              <w:t xml:space="preserve">- </w:t>
            </w:r>
            <w:r>
              <w:t>обосновать выбор метода определения таможенной стоимости для целей расчета там</w:t>
            </w:r>
            <w:r>
              <w:t>о</w:t>
            </w:r>
            <w:r>
              <w:t>женных платежей</w:t>
            </w:r>
          </w:p>
        </w:tc>
      </w:tr>
      <w:tr w:rsidR="007021AB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C50809" w:rsidRDefault="007021AB" w:rsidP="00720596">
            <w:pPr>
              <w:pStyle w:val="ac"/>
              <w:spacing w:before="0" w:after="0"/>
            </w:pPr>
            <w:r>
              <w:t xml:space="preserve">- рассчитывать показатели, </w:t>
            </w:r>
            <w:r w:rsidRPr="00C50809">
              <w:rPr>
                <w:bCs/>
              </w:rPr>
              <w:t>отражающи</w:t>
            </w:r>
            <w:r>
              <w:rPr>
                <w:bCs/>
              </w:rPr>
              <w:t>е</w:t>
            </w:r>
            <w:r w:rsidRPr="00C50809">
              <w:rPr>
                <w:bCs/>
              </w:rPr>
              <w:t xml:space="preserve"> результативность деятельности таможенных о</w:t>
            </w:r>
            <w:r w:rsidRPr="00C50809">
              <w:rPr>
                <w:bCs/>
              </w:rPr>
              <w:t>р</w:t>
            </w:r>
            <w:r w:rsidRPr="00C50809">
              <w:rPr>
                <w:bCs/>
              </w:rPr>
              <w:t>ганов</w:t>
            </w:r>
            <w:r>
              <w:t xml:space="preserve"> на основе предоставленных данных </w:t>
            </w:r>
          </w:p>
        </w:tc>
      </w:tr>
      <w:tr w:rsidR="007021AB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C50809" w:rsidRDefault="007021AB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Владеть:</w:t>
            </w:r>
          </w:p>
        </w:tc>
      </w:tr>
      <w:tr w:rsidR="007021AB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AB" w:rsidRPr="00C50809" w:rsidRDefault="007021AB" w:rsidP="00720596">
            <w:pPr>
              <w:pStyle w:val="ac"/>
              <w:spacing w:before="0" w:after="0"/>
            </w:pPr>
            <w:r w:rsidRPr="00C50809">
              <w:t xml:space="preserve">- </w:t>
            </w:r>
            <w:r>
              <w:t xml:space="preserve">навыками выявления и оценки </w:t>
            </w:r>
            <w:proofErr w:type="gramStart"/>
            <w:r>
              <w:t xml:space="preserve">влияния факторов </w:t>
            </w:r>
            <w:r w:rsidRPr="00C50809">
              <w:rPr>
                <w:bCs/>
              </w:rPr>
              <w:t>результативност</w:t>
            </w:r>
            <w:r>
              <w:rPr>
                <w:bCs/>
              </w:rPr>
              <w:t>и</w:t>
            </w:r>
            <w:r w:rsidRPr="00C50809">
              <w:rPr>
                <w:bCs/>
              </w:rPr>
              <w:t xml:space="preserve"> деятельности там</w:t>
            </w:r>
            <w:r w:rsidRPr="00C50809">
              <w:rPr>
                <w:bCs/>
              </w:rPr>
              <w:t>о</w:t>
            </w:r>
            <w:r w:rsidRPr="00C50809">
              <w:rPr>
                <w:bCs/>
              </w:rPr>
              <w:t>женных органов</w:t>
            </w:r>
            <w:proofErr w:type="gramEnd"/>
          </w:p>
        </w:tc>
      </w:tr>
    </w:tbl>
    <w:p w:rsidR="007021AB" w:rsidRPr="00C46B79" w:rsidRDefault="007021AB" w:rsidP="007021A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01E8" w:rsidRPr="006467D4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 w:rsidRPr="006467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7021AB">
        <w:rPr>
          <w:rFonts w:ascii="Times New Roman" w:hAnsi="Times New Roman" w:cs="Times New Roman"/>
          <w:bCs/>
          <w:sz w:val="28"/>
          <w:szCs w:val="28"/>
        </w:rPr>
        <w:t>12</w:t>
      </w:r>
      <w:r w:rsidR="00E502C7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6626" w:rsidRPr="006467D4">
        <w:rPr>
          <w:rFonts w:ascii="Times New Roman" w:hAnsi="Times New Roman" w:cs="Times New Roman"/>
          <w:bCs/>
          <w:sz w:val="28"/>
          <w:szCs w:val="28"/>
        </w:rPr>
        <w:t>зачетны</w:t>
      </w:r>
      <w:r w:rsidR="00F61CC0" w:rsidRPr="006467D4">
        <w:rPr>
          <w:rFonts w:ascii="Times New Roman" w:hAnsi="Times New Roman" w:cs="Times New Roman"/>
          <w:bCs/>
          <w:sz w:val="28"/>
          <w:szCs w:val="28"/>
        </w:rPr>
        <w:t>х</w:t>
      </w:r>
      <w:r w:rsidR="002A05C5" w:rsidRPr="006467D4">
        <w:rPr>
          <w:rFonts w:ascii="Times New Roman" w:hAnsi="Times New Roman" w:cs="Times New Roman"/>
          <w:bCs/>
          <w:sz w:val="28"/>
          <w:szCs w:val="28"/>
        </w:rPr>
        <w:t xml:space="preserve"> единиц</w:t>
      </w:r>
      <w:r w:rsidR="00C04610" w:rsidRPr="006467D4">
        <w:rPr>
          <w:rFonts w:ascii="Times New Roman" w:hAnsi="Times New Roman" w:cs="Times New Roman"/>
          <w:bCs/>
          <w:sz w:val="28"/>
          <w:szCs w:val="28"/>
        </w:rPr>
        <w:t>ы</w:t>
      </w:r>
      <w:r w:rsidR="002A05C5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Cs/>
          <w:sz w:val="28"/>
          <w:szCs w:val="28"/>
        </w:rPr>
        <w:t>(</w:t>
      </w:r>
      <w:r w:rsidR="007021AB">
        <w:rPr>
          <w:rFonts w:ascii="Times New Roman" w:hAnsi="Times New Roman" w:cs="Times New Roman"/>
          <w:bCs/>
          <w:sz w:val="28"/>
          <w:szCs w:val="28"/>
        </w:rPr>
        <w:t>432</w:t>
      </w:r>
      <w:bookmarkStart w:id="0" w:name="_GoBack"/>
      <w:bookmarkEnd w:id="0"/>
      <w:r w:rsidR="00C80C61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Cs/>
          <w:sz w:val="28"/>
          <w:szCs w:val="28"/>
        </w:rPr>
        <w:t>час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>а</w:t>
      </w:r>
      <w:r w:rsidRPr="006467D4">
        <w:rPr>
          <w:rFonts w:ascii="Times New Roman" w:hAnsi="Times New Roman" w:cs="Times New Roman"/>
          <w:bCs/>
          <w:sz w:val="28"/>
          <w:szCs w:val="28"/>
        </w:rPr>
        <w:t>)</w:t>
      </w:r>
    </w:p>
    <w:p w:rsidR="00E502C7" w:rsidRPr="006467D4" w:rsidRDefault="00E502C7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6467D4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E877CC" w:rsidRPr="006467D4" w:rsidRDefault="00E877CC" w:rsidP="0072664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6467D4">
        <w:rPr>
          <w:rFonts w:ascii="Times New Roman" w:hAnsi="Times New Roman" w:cs="Times New Roman"/>
          <w:iCs/>
          <w:sz w:val="28"/>
          <w:szCs w:val="28"/>
        </w:rPr>
        <w:t>Электр</w:t>
      </w:r>
      <w:r w:rsidR="00726643" w:rsidRPr="006467D4">
        <w:rPr>
          <w:rFonts w:ascii="Times New Roman" w:hAnsi="Times New Roman" w:cs="Times New Roman"/>
          <w:iCs/>
          <w:sz w:val="28"/>
          <w:szCs w:val="28"/>
        </w:rPr>
        <w:t>онный читальный зал (корпус 1).</w:t>
      </w:r>
    </w:p>
    <w:p w:rsidR="00E877CC" w:rsidRPr="006467D4" w:rsidRDefault="00E877CC" w:rsidP="00726643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67D4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E502C7" w:rsidRPr="006467D4" w:rsidRDefault="00E502C7" w:rsidP="007266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6467D4" w:rsidRDefault="00C301E8" w:rsidP="007266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6467D4">
        <w:rPr>
          <w:rFonts w:ascii="Times New Roman" w:hAnsi="Times New Roman" w:cs="Times New Roman"/>
          <w:b/>
          <w:bCs/>
          <w:sz w:val="28"/>
          <w:szCs w:val="28"/>
        </w:rPr>
        <w:t>Виды и формы промежуточной аттестации</w:t>
      </w:r>
    </w:p>
    <w:p w:rsidR="00BA5FA4" w:rsidRPr="00726643" w:rsidRDefault="00C301E8" w:rsidP="00726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D4">
        <w:rPr>
          <w:rFonts w:ascii="Times New Roman" w:hAnsi="Times New Roman" w:cs="Times New Roman"/>
          <w:bCs/>
          <w:sz w:val="28"/>
          <w:szCs w:val="28"/>
        </w:rPr>
        <w:t>Промежуточн</w:t>
      </w:r>
      <w:r w:rsidR="00C24A74" w:rsidRPr="006467D4">
        <w:rPr>
          <w:rFonts w:ascii="Times New Roman" w:hAnsi="Times New Roman" w:cs="Times New Roman"/>
          <w:bCs/>
          <w:sz w:val="28"/>
          <w:szCs w:val="28"/>
        </w:rPr>
        <w:t>ая</w:t>
      </w:r>
      <w:r w:rsidRPr="006467D4">
        <w:rPr>
          <w:rFonts w:ascii="Times New Roman" w:hAnsi="Times New Roman" w:cs="Times New Roman"/>
          <w:bCs/>
          <w:sz w:val="28"/>
          <w:szCs w:val="28"/>
        </w:rPr>
        <w:t xml:space="preserve"> форм</w:t>
      </w:r>
      <w:r w:rsidR="00C24A74" w:rsidRPr="006467D4">
        <w:rPr>
          <w:rFonts w:ascii="Times New Roman" w:hAnsi="Times New Roman" w:cs="Times New Roman"/>
          <w:bCs/>
          <w:sz w:val="28"/>
          <w:szCs w:val="28"/>
        </w:rPr>
        <w:t>а</w:t>
      </w:r>
      <w:r w:rsidRPr="006467D4">
        <w:rPr>
          <w:rFonts w:ascii="Times New Roman" w:hAnsi="Times New Roman" w:cs="Times New Roman"/>
          <w:bCs/>
          <w:sz w:val="28"/>
          <w:szCs w:val="28"/>
        </w:rPr>
        <w:t xml:space="preserve"> аттестации –</w:t>
      </w:r>
      <w:r w:rsidR="001C30ED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5A6E">
        <w:rPr>
          <w:rFonts w:ascii="Times New Roman" w:hAnsi="Times New Roman" w:cs="Times New Roman"/>
          <w:bCs/>
          <w:sz w:val="28"/>
          <w:szCs w:val="28"/>
        </w:rPr>
        <w:t>зачет</w:t>
      </w:r>
      <w:r w:rsidR="00023924">
        <w:rPr>
          <w:rFonts w:ascii="Times New Roman" w:hAnsi="Times New Roman" w:cs="Times New Roman"/>
          <w:bCs/>
          <w:sz w:val="28"/>
          <w:szCs w:val="28"/>
        </w:rPr>
        <w:t xml:space="preserve"> с оценкой</w:t>
      </w:r>
      <w:r w:rsidR="00C35A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>(</w:t>
      </w:r>
      <w:r w:rsidR="00023924">
        <w:rPr>
          <w:rFonts w:ascii="Times New Roman" w:hAnsi="Times New Roman" w:cs="Times New Roman"/>
          <w:bCs/>
          <w:sz w:val="28"/>
          <w:szCs w:val="28"/>
        </w:rPr>
        <w:t>10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 xml:space="preserve"> семестр</w:t>
      </w:r>
      <w:r w:rsidR="00751AD5">
        <w:rPr>
          <w:rFonts w:ascii="Times New Roman" w:hAnsi="Times New Roman" w:cs="Times New Roman"/>
          <w:bCs/>
          <w:sz w:val="28"/>
          <w:szCs w:val="28"/>
        </w:rPr>
        <w:t>ы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>)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BA5FA4" w:rsidRPr="00726643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16B64EC"/>
    <w:multiLevelType w:val="hybridMultilevel"/>
    <w:tmpl w:val="88FA5590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ED630D"/>
    <w:multiLevelType w:val="hybridMultilevel"/>
    <w:tmpl w:val="8154FB5A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403846"/>
    <w:multiLevelType w:val="hybridMultilevel"/>
    <w:tmpl w:val="37ECDFFE"/>
    <w:lvl w:ilvl="0" w:tplc="FFFFFFFF">
      <w:start w:val="1"/>
      <w:numFmt w:val="bullet"/>
      <w:pStyle w:val="a0"/>
      <w:lvlText w:val=""/>
      <w:lvlJc w:val="left"/>
      <w:pPr>
        <w:tabs>
          <w:tab w:val="num" w:pos="1077"/>
        </w:tabs>
        <w:ind w:left="0" w:firstLine="68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6A794D"/>
    <w:multiLevelType w:val="singleLevel"/>
    <w:tmpl w:val="AB3CC98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1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5FC450C"/>
    <w:multiLevelType w:val="hybridMultilevel"/>
    <w:tmpl w:val="43AA203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171D4F"/>
    <w:multiLevelType w:val="hybridMultilevel"/>
    <w:tmpl w:val="2DD4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19"/>
  </w:num>
  <w:num w:numId="6">
    <w:abstractNumId w:val="17"/>
  </w:num>
  <w:num w:numId="7">
    <w:abstractNumId w:val="0"/>
  </w:num>
  <w:num w:numId="8">
    <w:abstractNumId w:val="12"/>
  </w:num>
  <w:num w:numId="9">
    <w:abstractNumId w:val="3"/>
  </w:num>
  <w:num w:numId="10">
    <w:abstractNumId w:val="14"/>
  </w:num>
  <w:num w:numId="11">
    <w:abstractNumId w:val="11"/>
  </w:num>
  <w:num w:numId="12">
    <w:abstractNumId w:val="18"/>
  </w:num>
  <w:num w:numId="13">
    <w:abstractNumId w:val="7"/>
  </w:num>
  <w:num w:numId="14">
    <w:abstractNumId w:val="13"/>
  </w:num>
  <w:num w:numId="15">
    <w:abstractNumId w:val="8"/>
  </w:num>
  <w:num w:numId="16">
    <w:abstractNumId w:val="2"/>
  </w:num>
  <w:num w:numId="17">
    <w:abstractNumId w:val="16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23924"/>
    <w:rsid w:val="00097156"/>
    <w:rsid w:val="000C3800"/>
    <w:rsid w:val="000E1474"/>
    <w:rsid w:val="00147A82"/>
    <w:rsid w:val="001C30ED"/>
    <w:rsid w:val="001F094D"/>
    <w:rsid w:val="00272509"/>
    <w:rsid w:val="00284A9F"/>
    <w:rsid w:val="002A05C5"/>
    <w:rsid w:val="002D07DA"/>
    <w:rsid w:val="002F6626"/>
    <w:rsid w:val="0032232F"/>
    <w:rsid w:val="00356F10"/>
    <w:rsid w:val="00391766"/>
    <w:rsid w:val="00394E94"/>
    <w:rsid w:val="003C09C8"/>
    <w:rsid w:val="003D52B9"/>
    <w:rsid w:val="004502A0"/>
    <w:rsid w:val="0045621E"/>
    <w:rsid w:val="004B4531"/>
    <w:rsid w:val="006467D4"/>
    <w:rsid w:val="00692BB9"/>
    <w:rsid w:val="007021AB"/>
    <w:rsid w:val="00726643"/>
    <w:rsid w:val="0074070C"/>
    <w:rsid w:val="0074658D"/>
    <w:rsid w:val="00751AD5"/>
    <w:rsid w:val="00797176"/>
    <w:rsid w:val="007E7603"/>
    <w:rsid w:val="008115A3"/>
    <w:rsid w:val="008272C5"/>
    <w:rsid w:val="00836FEF"/>
    <w:rsid w:val="00911111"/>
    <w:rsid w:val="009276B1"/>
    <w:rsid w:val="009A3D01"/>
    <w:rsid w:val="00AA0057"/>
    <w:rsid w:val="00BA5FA4"/>
    <w:rsid w:val="00C04610"/>
    <w:rsid w:val="00C07940"/>
    <w:rsid w:val="00C24A74"/>
    <w:rsid w:val="00C301E8"/>
    <w:rsid w:val="00C31F93"/>
    <w:rsid w:val="00C325A8"/>
    <w:rsid w:val="00C35A6E"/>
    <w:rsid w:val="00C66FF1"/>
    <w:rsid w:val="00C80C61"/>
    <w:rsid w:val="00CE6DF2"/>
    <w:rsid w:val="00D07B6C"/>
    <w:rsid w:val="00D51630"/>
    <w:rsid w:val="00D56562"/>
    <w:rsid w:val="00DE2E68"/>
    <w:rsid w:val="00E07C6C"/>
    <w:rsid w:val="00E502C7"/>
    <w:rsid w:val="00E84EBB"/>
    <w:rsid w:val="00E877CC"/>
    <w:rsid w:val="00EF042D"/>
    <w:rsid w:val="00F00401"/>
    <w:rsid w:val="00F51EF1"/>
    <w:rsid w:val="00F5405B"/>
    <w:rsid w:val="00F61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1"/>
    <w:next w:val="a1"/>
    <w:link w:val="a6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Название Знак"/>
    <w:basedOn w:val="a2"/>
    <w:link w:val="a5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7">
    <w:name w:val="Отступ"/>
    <w:basedOn w:val="a1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8">
    <w:name w:val="Subtitle"/>
    <w:basedOn w:val="a1"/>
    <w:next w:val="a1"/>
    <w:link w:val="a9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a">
    <w:name w:val="List Paragraph"/>
    <w:basedOn w:val="a1"/>
    <w:uiPriority w:val="34"/>
    <w:qFormat/>
    <w:rsid w:val="00C301E8"/>
    <w:pPr>
      <w:ind w:left="720"/>
      <w:contextualSpacing/>
    </w:pPr>
  </w:style>
  <w:style w:type="paragraph" w:styleId="ab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1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Body Text Indent"/>
    <w:basedOn w:val="a1"/>
    <w:link w:val="ae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e">
    <w:name w:val="Основной текст с отступом Знак"/>
    <w:basedOn w:val="a2"/>
    <w:link w:val="ad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">
    <w:name w:val="Body Text"/>
    <w:basedOn w:val="a1"/>
    <w:link w:val="af0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2"/>
    <w:link w:val="af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2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2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1">
    <w:name w:val="Table Grid"/>
    <w:basedOn w:val="a3"/>
    <w:uiPriority w:val="59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0">
    <w:name w:val="мой тире"/>
    <w:basedOn w:val="a1"/>
    <w:rsid w:val="00F51EF1"/>
    <w:pPr>
      <w:numPr>
        <w:numId w:val="20"/>
      </w:numPr>
      <w:suppressAutoHyphens w:val="0"/>
      <w:spacing w:after="0" w:line="360" w:lineRule="auto"/>
      <w:jc w:val="both"/>
    </w:pPr>
    <w:rPr>
      <w:rFonts w:ascii="Times New Roman CYR" w:hAnsi="Times New Roman CYR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1"/>
    <w:next w:val="a1"/>
    <w:link w:val="a6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Название Знак"/>
    <w:basedOn w:val="a2"/>
    <w:link w:val="a5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7">
    <w:name w:val="Отступ"/>
    <w:basedOn w:val="a1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8">
    <w:name w:val="Subtitle"/>
    <w:basedOn w:val="a1"/>
    <w:next w:val="a1"/>
    <w:link w:val="a9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a">
    <w:name w:val="List Paragraph"/>
    <w:basedOn w:val="a1"/>
    <w:uiPriority w:val="34"/>
    <w:qFormat/>
    <w:rsid w:val="00C301E8"/>
    <w:pPr>
      <w:ind w:left="720"/>
      <w:contextualSpacing/>
    </w:pPr>
  </w:style>
  <w:style w:type="paragraph" w:styleId="ab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1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Body Text Indent"/>
    <w:basedOn w:val="a1"/>
    <w:link w:val="ae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e">
    <w:name w:val="Основной текст с отступом Знак"/>
    <w:basedOn w:val="a2"/>
    <w:link w:val="ad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">
    <w:name w:val="Body Text"/>
    <w:basedOn w:val="a1"/>
    <w:link w:val="af0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2"/>
    <w:link w:val="af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2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2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1">
    <w:name w:val="Table Grid"/>
    <w:basedOn w:val="a3"/>
    <w:uiPriority w:val="59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0">
    <w:name w:val="мой тире"/>
    <w:basedOn w:val="a1"/>
    <w:rsid w:val="00F51EF1"/>
    <w:pPr>
      <w:numPr>
        <w:numId w:val="20"/>
      </w:numPr>
      <w:suppressAutoHyphens w:val="0"/>
      <w:spacing w:after="0" w:line="360" w:lineRule="auto"/>
      <w:jc w:val="both"/>
    </w:pPr>
    <w:rPr>
      <w:rFonts w:ascii="Times New Roman CYR" w:hAnsi="Times New Roman CYR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2B24C-B33E-4241-8F0A-FC1169185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3</cp:revision>
  <cp:lastPrinted>2018-01-12T02:54:00Z</cp:lastPrinted>
  <dcterms:created xsi:type="dcterms:W3CDTF">2020-05-12T08:11:00Z</dcterms:created>
  <dcterms:modified xsi:type="dcterms:W3CDTF">2020-05-12T08:12:00Z</dcterms:modified>
</cp:coreProperties>
</file>